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0E" w:rsidRDefault="00174C0E">
      <w:pPr>
        <w:rPr>
          <w:sz w:val="2"/>
          <w:szCs w:val="2"/>
        </w:rPr>
        <w:sectPr w:rsidR="00174C0E" w:rsidSect="00003DCD">
          <w:headerReference w:type="default" r:id="rId6"/>
          <w:type w:val="continuous"/>
          <w:pgSz w:w="11900" w:h="16840"/>
          <w:pgMar w:top="1950" w:right="0" w:bottom="703" w:left="0" w:header="284" w:footer="3" w:gutter="0"/>
          <w:cols w:space="720"/>
          <w:noEndnote/>
          <w:docGrid w:linePitch="360"/>
        </w:sectPr>
      </w:pPr>
    </w:p>
    <w:p w:rsidR="00174C0E" w:rsidRDefault="00700774">
      <w:pPr>
        <w:pStyle w:val="Titolo10"/>
        <w:keepNext/>
        <w:keepLines/>
        <w:shd w:val="clear" w:color="auto" w:fill="auto"/>
        <w:spacing w:after="129"/>
      </w:pPr>
      <w:bookmarkStart w:id="0" w:name="bookmark0"/>
      <w:r>
        <w:lastRenderedPageBreak/>
        <w:t>Scheda di sintesi sulla rilevazione degli OIV o strutture equivalenti</w:t>
      </w:r>
      <w:bookmarkEnd w:id="0"/>
    </w:p>
    <w:p w:rsidR="00174C0E" w:rsidRDefault="00700774">
      <w:pPr>
        <w:pStyle w:val="Titolo20"/>
        <w:keepNext/>
        <w:keepLines/>
        <w:shd w:val="clear" w:color="auto" w:fill="auto"/>
        <w:spacing w:before="0"/>
      </w:pPr>
      <w:bookmarkStart w:id="1" w:name="bookmark1"/>
      <w:r>
        <w:t xml:space="preserve">DATA </w:t>
      </w:r>
      <w:proofErr w:type="spellStart"/>
      <w:r>
        <w:t>DI</w:t>
      </w:r>
      <w:proofErr w:type="spellEnd"/>
      <w:r>
        <w:t xml:space="preserve"> SVOLGIMENTO DELLA RILEVAZIONE</w:t>
      </w:r>
      <w:bookmarkEnd w:id="1"/>
    </w:p>
    <w:p w:rsidR="00174C0E" w:rsidRDefault="00B35CB2">
      <w:pPr>
        <w:pStyle w:val="Corpodeltesto20"/>
        <w:shd w:val="clear" w:color="auto" w:fill="auto"/>
      </w:pPr>
      <w:r>
        <w:t>Periodo 17.02</w:t>
      </w:r>
      <w:r w:rsidR="00700774">
        <w:t xml:space="preserve">.2016 - </w:t>
      </w:r>
      <w:r>
        <w:t>1</w:t>
      </w:r>
      <w:r w:rsidR="00700774">
        <w:t>9.0</w:t>
      </w:r>
      <w:r>
        <w:t>2</w:t>
      </w:r>
      <w:r w:rsidR="00700774">
        <w:t>.2016</w:t>
      </w:r>
    </w:p>
    <w:p w:rsidR="00174C0E" w:rsidRDefault="00700774">
      <w:pPr>
        <w:pStyle w:val="Titolo20"/>
        <w:keepNext/>
        <w:keepLines/>
        <w:shd w:val="clear" w:color="auto" w:fill="auto"/>
        <w:spacing w:before="0"/>
      </w:pPr>
      <w:bookmarkStart w:id="2" w:name="bookmark2"/>
      <w:r>
        <w:t>ESTENSIONE DELLA RILEVAZIONE</w:t>
      </w:r>
      <w:bookmarkEnd w:id="2"/>
    </w:p>
    <w:p w:rsidR="00174C0E" w:rsidRDefault="00B35CB2">
      <w:pPr>
        <w:pStyle w:val="Corpodeltesto20"/>
        <w:shd w:val="clear" w:color="auto" w:fill="auto"/>
        <w:spacing w:line="274" w:lineRule="exact"/>
      </w:pPr>
      <w:r>
        <w:t>Aler Bergamo Lecco Sondrio</w:t>
      </w:r>
      <w:r w:rsidR="00700774">
        <w:t xml:space="preserve"> è un ente pubbli</w:t>
      </w:r>
      <w:r>
        <w:t>co economico organizzato in n. 3</w:t>
      </w:r>
      <w:r w:rsidR="00700774">
        <w:t xml:space="preserve"> Unità Organizzative Gestionali, situate in </w:t>
      </w:r>
      <w:r>
        <w:t xml:space="preserve">Bergamo Lecco </w:t>
      </w:r>
      <w:r w:rsidR="00700774">
        <w:t xml:space="preserve"> e </w:t>
      </w:r>
      <w:r>
        <w:t>Sondrio</w:t>
      </w:r>
      <w:r w:rsidR="00700774">
        <w:t xml:space="preserve">, le </w:t>
      </w:r>
      <w:proofErr w:type="spellStart"/>
      <w:r w:rsidR="00700774">
        <w:t>U.O.G.</w:t>
      </w:r>
      <w:proofErr w:type="spellEnd"/>
      <w:r w:rsidR="00700774">
        <w:t xml:space="preserve"> ai sensi di Statuto sono articolazioni territoriali dotate di un bacino ottimale di alloggi, ma non sono connotate da autonomia organizzativa e gestionale.</w:t>
      </w:r>
    </w:p>
    <w:p w:rsidR="00174C0E" w:rsidRDefault="00700774">
      <w:pPr>
        <w:pStyle w:val="Corpodeltesto20"/>
        <w:shd w:val="clear" w:color="auto" w:fill="auto"/>
        <w:spacing w:after="265" w:line="274" w:lineRule="exact"/>
      </w:pPr>
      <w:r>
        <w:t>La rilevazione è stat</w:t>
      </w:r>
      <w:r w:rsidR="00B35CB2">
        <w:t xml:space="preserve">a condotta nella </w:t>
      </w:r>
      <w:proofErr w:type="spellStart"/>
      <w:r w:rsidR="00B35CB2">
        <w:t>U.O.G.</w:t>
      </w:r>
      <w:proofErr w:type="spellEnd"/>
      <w:r w:rsidR="00B35CB2">
        <w:t xml:space="preserve"> di Bergamo</w:t>
      </w:r>
      <w:r>
        <w:t>, sede legale dell' Ente.</w:t>
      </w:r>
    </w:p>
    <w:p w:rsidR="00174C0E" w:rsidRDefault="00700774">
      <w:pPr>
        <w:pStyle w:val="Titolo20"/>
        <w:keepNext/>
        <w:keepLines/>
        <w:shd w:val="clear" w:color="auto" w:fill="auto"/>
        <w:spacing w:before="0" w:after="260" w:line="268" w:lineRule="exact"/>
      </w:pPr>
      <w:bookmarkStart w:id="3" w:name="bookmark3"/>
      <w:r>
        <w:t>PROCEDURE E MODALITÀ' SEGUITE PER LA RILEVAZIONE</w:t>
      </w:r>
      <w:bookmarkEnd w:id="3"/>
    </w:p>
    <w:p w:rsidR="00174C0E" w:rsidRDefault="00700774">
      <w:pPr>
        <w:pStyle w:val="Corpodeltesto20"/>
        <w:shd w:val="clear" w:color="auto" w:fill="auto"/>
        <w:spacing w:after="256" w:line="268" w:lineRule="exact"/>
      </w:pPr>
      <w:r>
        <w:t>La rilevazione è avvenuta principalmente mediante controllo sul sito istituzionale.</w:t>
      </w:r>
    </w:p>
    <w:p w:rsidR="00174C0E" w:rsidRDefault="00700774">
      <w:pPr>
        <w:pStyle w:val="Corpodeltesto20"/>
        <w:shd w:val="clear" w:color="auto" w:fill="auto"/>
        <w:spacing w:after="260" w:line="274" w:lineRule="exact"/>
      </w:pPr>
      <w:r>
        <w:t xml:space="preserve">Il Responsabile per la prevenzione della corruzione e per la trasparenza ed integrità che svolge anche le funzioni di OIV, ha operato senza supporti informatici, </w:t>
      </w:r>
      <w:r w:rsidR="00B35CB2">
        <w:t>mediante verifiche della documentazione effettuate sulle banche dati relative ai dati oggetto di attestazione.</w:t>
      </w:r>
    </w:p>
    <w:p w:rsidR="00174C0E" w:rsidRDefault="00700774">
      <w:pPr>
        <w:pStyle w:val="Titolo20"/>
        <w:keepNext/>
        <w:keepLines/>
        <w:shd w:val="clear" w:color="auto" w:fill="auto"/>
        <w:spacing w:before="0" w:after="256" w:line="268" w:lineRule="exact"/>
      </w:pPr>
      <w:bookmarkStart w:id="4" w:name="bookmark4"/>
      <w:r>
        <w:t>ASPETTI CRITICI RISCONTRATI NEL CORSO DELLA RILEVAZIONE</w:t>
      </w:r>
      <w:bookmarkEnd w:id="4"/>
    </w:p>
    <w:p w:rsidR="00174C0E" w:rsidRDefault="00700774">
      <w:pPr>
        <w:pStyle w:val="Corpodeltesto20"/>
        <w:shd w:val="clear" w:color="auto" w:fill="auto"/>
        <w:spacing w:after="265" w:line="274" w:lineRule="exact"/>
      </w:pPr>
      <w:r>
        <w:t>Riscontrate criticità organizzative in relazione alla mole dei dati da pubblicare, ai formati dei dati stessi ed alla loro completezza</w:t>
      </w:r>
      <w:r w:rsidR="00B35CB2">
        <w:t>.</w:t>
      </w:r>
    </w:p>
    <w:p w:rsidR="00174C0E" w:rsidRDefault="00B35CB2" w:rsidP="00700774">
      <w:pPr>
        <w:pStyle w:val="Corpodeltesto20"/>
        <w:shd w:val="clear" w:color="auto" w:fill="auto"/>
        <w:spacing w:after="256" w:line="268" w:lineRule="exact"/>
      </w:pPr>
      <w:r>
        <w:t>Bergamo</w:t>
      </w:r>
      <w:r w:rsidR="00700774">
        <w:t xml:space="preserve">, </w:t>
      </w:r>
      <w:r>
        <w:t>19</w:t>
      </w:r>
      <w:r w:rsidR="00700774">
        <w:t xml:space="preserve">.02.2016 </w:t>
      </w:r>
    </w:p>
    <w:sectPr w:rsidR="00174C0E" w:rsidSect="00003DCD">
      <w:type w:val="continuous"/>
      <w:pgSz w:w="11900" w:h="16840"/>
      <w:pgMar w:top="1950" w:right="1088" w:bottom="703" w:left="970" w:header="284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E31" w:rsidRDefault="00914E31" w:rsidP="00174C0E">
      <w:r>
        <w:separator/>
      </w:r>
    </w:p>
  </w:endnote>
  <w:endnote w:type="continuationSeparator" w:id="0">
    <w:p w:rsidR="00914E31" w:rsidRDefault="00914E31" w:rsidP="00174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E31" w:rsidRDefault="00914E31"/>
  </w:footnote>
  <w:footnote w:type="continuationSeparator" w:id="0">
    <w:p w:rsidR="00914E31" w:rsidRDefault="00914E3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DCD" w:rsidRDefault="00003DCD" w:rsidP="00003DCD">
    <w:pPr>
      <w:pStyle w:val="Intestazione"/>
      <w:jc w:val="center"/>
      <w:rPr>
        <w:noProof/>
        <w:color w:val="auto"/>
        <w:sz w:val="2"/>
        <w:szCs w:val="2"/>
        <w:lang w:bidi="ar-SA"/>
      </w:rPr>
    </w:pPr>
  </w:p>
  <w:p w:rsidR="00003DCD" w:rsidRDefault="00003DCD" w:rsidP="00003DCD">
    <w:pPr>
      <w:pStyle w:val="Intestazione"/>
      <w:jc w:val="center"/>
      <w:rPr>
        <w:noProof/>
        <w:color w:val="auto"/>
        <w:sz w:val="2"/>
        <w:szCs w:val="2"/>
        <w:lang w:bidi="ar-SA"/>
      </w:rPr>
    </w:pPr>
  </w:p>
  <w:p w:rsidR="00003DCD" w:rsidRDefault="00003DCD" w:rsidP="00003DCD">
    <w:pPr>
      <w:pStyle w:val="Intestazione"/>
      <w:jc w:val="center"/>
      <w:rPr>
        <w:noProof/>
        <w:color w:val="auto"/>
        <w:sz w:val="2"/>
        <w:szCs w:val="2"/>
        <w:lang w:bidi="ar-SA"/>
      </w:rPr>
    </w:pPr>
  </w:p>
  <w:p w:rsidR="00003DCD" w:rsidRDefault="00003DCD" w:rsidP="00003DCD">
    <w:pPr>
      <w:pStyle w:val="Intestazione"/>
      <w:jc w:val="center"/>
    </w:pPr>
    <w:r>
      <w:rPr>
        <w:noProof/>
        <w:color w:val="auto"/>
        <w:sz w:val="2"/>
        <w:szCs w:val="2"/>
        <w:lang w:bidi="ar-SA"/>
      </w:rPr>
      <w:drawing>
        <wp:inline distT="0" distB="0" distL="0" distR="0">
          <wp:extent cx="3629025" cy="85725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90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74C0E"/>
    <w:rsid w:val="00003DCD"/>
    <w:rsid w:val="00174C0E"/>
    <w:rsid w:val="005630A3"/>
    <w:rsid w:val="00700774"/>
    <w:rsid w:val="00762017"/>
    <w:rsid w:val="0085544C"/>
    <w:rsid w:val="00914E31"/>
    <w:rsid w:val="00B3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74C0E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Exact">
    <w:name w:val="Corpo del testo (2) Exact"/>
    <w:basedOn w:val="Carpredefinitoparagrafo"/>
    <w:rsid w:val="00174C0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DidascaliaimmagineExact">
    <w:name w:val="Didascalia immagine Exact"/>
    <w:basedOn w:val="Carpredefinitoparagrafo"/>
    <w:link w:val="Didascaliaimmagine"/>
    <w:rsid w:val="00174C0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5Exact">
    <w:name w:val="Corpo del testo (5) Exact"/>
    <w:basedOn w:val="Carpredefinitoparagrafo"/>
    <w:link w:val="Corpodeltesto5"/>
    <w:rsid w:val="00174C0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6Exact">
    <w:name w:val="Corpo del testo (6) Exact"/>
    <w:basedOn w:val="Carpredefinitoparagrafo"/>
    <w:link w:val="Corpodeltesto6"/>
    <w:rsid w:val="00174C0E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38"/>
      <w:szCs w:val="38"/>
      <w:u w:val="none"/>
    </w:rPr>
  </w:style>
  <w:style w:type="character" w:customStyle="1" w:styleId="Corpodeltesto7Exact">
    <w:name w:val="Corpo del testo (7) Exact"/>
    <w:basedOn w:val="Carpredefinitoparagrafo"/>
    <w:link w:val="Corpodeltesto7"/>
    <w:rsid w:val="00174C0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olo1">
    <w:name w:val="Titolo #1_"/>
    <w:basedOn w:val="Carpredefinitoparagrafo"/>
    <w:link w:val="Titolo10"/>
    <w:rsid w:val="00174C0E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olo2">
    <w:name w:val="Titolo #2_"/>
    <w:basedOn w:val="Carpredefinitoparagrafo"/>
    <w:link w:val="Titolo20"/>
    <w:rsid w:val="00174C0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">
    <w:name w:val="Corpo del testo (2)_"/>
    <w:basedOn w:val="Carpredefinitoparagrafo"/>
    <w:link w:val="Corpodeltesto20"/>
    <w:rsid w:val="00174C0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3">
    <w:name w:val="Corpo del testo (3)_"/>
    <w:basedOn w:val="Carpredefinitoparagrafo"/>
    <w:link w:val="Corpodeltesto30"/>
    <w:rsid w:val="00174C0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174C0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orpodeltesto4FranklinGothicHeavy65ptGrassetto">
    <w:name w:val="Corpo del testo (4) + Franklin Gothic Heavy;6;5 pt;Grassetto"/>
    <w:basedOn w:val="Corpodeltesto4"/>
    <w:rsid w:val="00174C0E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3"/>
      <w:szCs w:val="13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174C0E"/>
    <w:pPr>
      <w:shd w:val="clear" w:color="auto" w:fill="FFFFFF"/>
      <w:spacing w:line="554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Didascaliaimmagine">
    <w:name w:val="Didascalia immagine"/>
    <w:basedOn w:val="Normale"/>
    <w:link w:val="DidascaliaimmagineExact"/>
    <w:rsid w:val="00174C0E"/>
    <w:pPr>
      <w:shd w:val="clear" w:color="auto" w:fill="FFFFFF"/>
      <w:spacing w:line="268" w:lineRule="exact"/>
    </w:pPr>
    <w:rPr>
      <w:rFonts w:ascii="Calibri" w:eastAsia="Calibri" w:hAnsi="Calibri" w:cs="Calibri"/>
      <w:sz w:val="22"/>
      <w:szCs w:val="22"/>
    </w:rPr>
  </w:style>
  <w:style w:type="paragraph" w:customStyle="1" w:styleId="Corpodeltesto5">
    <w:name w:val="Corpo del testo (5)"/>
    <w:basedOn w:val="Normale"/>
    <w:link w:val="Corpodeltesto5Exact"/>
    <w:rsid w:val="00174C0E"/>
    <w:pPr>
      <w:shd w:val="clear" w:color="auto" w:fill="FFFFFF"/>
      <w:spacing w:line="220" w:lineRule="exact"/>
    </w:pPr>
    <w:rPr>
      <w:rFonts w:ascii="Calibri" w:eastAsia="Calibri" w:hAnsi="Calibri" w:cs="Calibri"/>
      <w:sz w:val="18"/>
      <w:szCs w:val="18"/>
    </w:rPr>
  </w:style>
  <w:style w:type="paragraph" w:customStyle="1" w:styleId="Corpodeltesto6">
    <w:name w:val="Corpo del testo (6)"/>
    <w:basedOn w:val="Normale"/>
    <w:link w:val="Corpodeltesto6Exact"/>
    <w:rsid w:val="00174C0E"/>
    <w:pPr>
      <w:shd w:val="clear" w:color="auto" w:fill="FFFFFF"/>
      <w:spacing w:line="434" w:lineRule="exact"/>
    </w:pPr>
    <w:rPr>
      <w:rFonts w:ascii="Arial Narrow" w:eastAsia="Arial Narrow" w:hAnsi="Arial Narrow" w:cs="Arial Narrow"/>
      <w:b/>
      <w:bCs/>
      <w:sz w:val="38"/>
      <w:szCs w:val="38"/>
    </w:rPr>
  </w:style>
  <w:style w:type="paragraph" w:customStyle="1" w:styleId="Corpodeltesto7">
    <w:name w:val="Corpo del testo (7)"/>
    <w:basedOn w:val="Normale"/>
    <w:link w:val="Corpodeltesto7Exact"/>
    <w:rsid w:val="00174C0E"/>
    <w:pPr>
      <w:shd w:val="clear" w:color="auto" w:fill="FFFFFF"/>
      <w:spacing w:line="148" w:lineRule="exact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Titolo10">
    <w:name w:val="Titolo #1"/>
    <w:basedOn w:val="Normale"/>
    <w:link w:val="Titolo1"/>
    <w:rsid w:val="00174C0E"/>
    <w:pPr>
      <w:shd w:val="clear" w:color="auto" w:fill="FFFFFF"/>
      <w:spacing w:after="260" w:line="390" w:lineRule="exact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Titolo20">
    <w:name w:val="Titolo #2"/>
    <w:basedOn w:val="Normale"/>
    <w:link w:val="Titolo2"/>
    <w:rsid w:val="00174C0E"/>
    <w:pPr>
      <w:shd w:val="clear" w:color="auto" w:fill="FFFFFF"/>
      <w:spacing w:before="260" w:line="554" w:lineRule="exac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rpodeltesto30">
    <w:name w:val="Corpo del testo (3)"/>
    <w:basedOn w:val="Normale"/>
    <w:link w:val="Corpodeltesto3"/>
    <w:rsid w:val="00174C0E"/>
    <w:pPr>
      <w:shd w:val="clear" w:color="auto" w:fill="FFFFFF"/>
      <w:spacing w:before="1380" w:line="148" w:lineRule="exact"/>
    </w:pPr>
    <w:rPr>
      <w:rFonts w:ascii="Franklin Gothic Heavy" w:eastAsia="Franklin Gothic Heavy" w:hAnsi="Franklin Gothic Heavy" w:cs="Franklin Gothic Heavy"/>
      <w:b/>
      <w:bCs/>
      <w:sz w:val="13"/>
      <w:szCs w:val="13"/>
    </w:rPr>
  </w:style>
  <w:style w:type="paragraph" w:customStyle="1" w:styleId="Corpodeltesto40">
    <w:name w:val="Corpo del testo (4)"/>
    <w:basedOn w:val="Normale"/>
    <w:link w:val="Corpodeltesto4"/>
    <w:rsid w:val="00174C0E"/>
    <w:pPr>
      <w:shd w:val="clear" w:color="auto" w:fill="FFFFFF"/>
      <w:spacing w:line="148" w:lineRule="exact"/>
    </w:pPr>
    <w:rPr>
      <w:rFonts w:ascii="Calibri" w:eastAsia="Calibri" w:hAnsi="Calibri" w:cs="Calibri"/>
      <w:sz w:val="14"/>
      <w:szCs w:val="1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03D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03DCD"/>
    <w:rPr>
      <w:color w:val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03D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03DCD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D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DC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Mirri</dc:creator>
  <cp:lastModifiedBy>g_giordano</cp:lastModifiedBy>
  <cp:revision>2</cp:revision>
  <dcterms:created xsi:type="dcterms:W3CDTF">2016-07-13T09:01:00Z</dcterms:created>
  <dcterms:modified xsi:type="dcterms:W3CDTF">2016-07-13T09:01:00Z</dcterms:modified>
</cp:coreProperties>
</file>