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341C8CFD" w14:textId="767267FB" w:rsidR="00540BF0" w:rsidRPr="00540BF0" w:rsidRDefault="00540BF0" w:rsidP="00540BF0">
      <w:pPr>
        <w:shd w:val="clear" w:color="auto" w:fill="4472C4" w:themeFill="accent5"/>
        <w:spacing w:line="240"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1"/>
      </w:r>
    </w:p>
    <w:p w14:paraId="3CCF48D9" w14:textId="3E2B1E59" w:rsidR="007E4033" w:rsidRPr="004F7225" w:rsidRDefault="000D6312" w:rsidP="003711F4">
      <w:pPr>
        <w:spacing w:before="62" w:line="312" w:lineRule="auto"/>
        <w:ind w:right="18"/>
        <w:jc w:val="both"/>
        <w:rPr>
          <w:rFonts w:ascii="Calibri" w:hAnsi="Calibri" w:cs="Calibri"/>
          <w:b/>
          <w:bCs/>
        </w:rPr>
      </w:pPr>
      <w:bookmarkStart w:id="0" w:name="_Hlk144106608"/>
      <w:r w:rsidRPr="004F7225">
        <w:rPr>
          <w:b/>
          <w:bCs/>
        </w:rPr>
        <w:t>Procedura aperta europea, ai sensi dell’art. 71 del d.lgs. n. 36/2023, per l’affidamento del servizio di pulizia delle fosse biologiche e degli impianti di depurazione, di disintasamento fognario e videoispezioni negli stabili di proprietà di ALER Bergamo-Lecco-Sondrio o da essa gestiti</w:t>
      </w:r>
    </w:p>
    <w:tbl>
      <w:tblPr>
        <w:tblStyle w:val="Grigliatabella"/>
        <w:tblW w:w="9498" w:type="dxa"/>
        <w:tblInd w:w="-5" w:type="dxa"/>
        <w:tblLook w:val="04A0" w:firstRow="1" w:lastRow="0" w:firstColumn="1" w:lastColumn="0" w:noHBand="0" w:noVBand="1"/>
      </w:tblPr>
      <w:tblGrid>
        <w:gridCol w:w="3261"/>
        <w:gridCol w:w="992"/>
        <w:gridCol w:w="3402"/>
        <w:gridCol w:w="1843"/>
      </w:tblGrid>
      <w:tr w:rsidR="004F7225" w:rsidRPr="004F7225" w14:paraId="5C1322B8" w14:textId="77777777" w:rsidTr="00437829">
        <w:tc>
          <w:tcPr>
            <w:tcW w:w="3261" w:type="dxa"/>
            <w:shd w:val="clear" w:color="auto" w:fill="D9D9D9" w:themeFill="background1" w:themeFillShade="D9"/>
            <w:vAlign w:val="center"/>
          </w:tcPr>
          <w:p w14:paraId="1CAB1595" w14:textId="1769D635" w:rsidR="007E4033" w:rsidRPr="004F7225" w:rsidRDefault="007E4033" w:rsidP="007E4033">
            <w:pPr>
              <w:spacing w:before="60" w:after="60" w:line="240" w:lineRule="auto"/>
              <w:jc w:val="center"/>
              <w:rPr>
                <w:rFonts w:ascii="Calibri" w:eastAsia="Calibri" w:hAnsi="Calibri" w:cs="Calibri"/>
                <w:b/>
                <w:i/>
                <w:sz w:val="18"/>
                <w:szCs w:val="18"/>
                <w:u w:val="single"/>
              </w:rPr>
            </w:pPr>
            <w:r w:rsidRPr="004F7225">
              <w:rPr>
                <w:rFonts w:ascii="Calibri" w:eastAsia="Calibri" w:hAnsi="Calibri" w:cs="Calibri"/>
                <w:b/>
                <w:i/>
                <w:sz w:val="18"/>
                <w:szCs w:val="18"/>
                <w:u w:val="single"/>
              </w:rPr>
              <w:t>BARRARE LA CASELLA CORRISPONDENTE AL LOTTO /AI LOTTI PER CUI SI PARTECIPA</w:t>
            </w:r>
          </w:p>
        </w:tc>
        <w:tc>
          <w:tcPr>
            <w:tcW w:w="992" w:type="dxa"/>
            <w:shd w:val="clear" w:color="auto" w:fill="D9D9D9" w:themeFill="background1" w:themeFillShade="D9"/>
            <w:vAlign w:val="center"/>
          </w:tcPr>
          <w:p w14:paraId="76CB6C69" w14:textId="3081F855" w:rsidR="007E4033" w:rsidRPr="004F7225" w:rsidRDefault="007E4033" w:rsidP="007E4033">
            <w:pPr>
              <w:spacing w:before="60" w:after="60" w:line="240" w:lineRule="auto"/>
              <w:jc w:val="center"/>
              <w:rPr>
                <w:rFonts w:ascii="Calibri" w:eastAsia="Calibri" w:hAnsi="Calibri" w:cs="Calibri"/>
                <w:bCs/>
                <w:iCs/>
                <w:sz w:val="18"/>
                <w:szCs w:val="18"/>
              </w:rPr>
            </w:pPr>
            <w:r w:rsidRPr="004F7225">
              <w:rPr>
                <w:rFonts w:ascii="Calibri" w:eastAsia="Calibri" w:hAnsi="Calibri" w:cs="Calibri"/>
                <w:bCs/>
                <w:iCs/>
                <w:sz w:val="18"/>
                <w:szCs w:val="18"/>
              </w:rPr>
              <w:t>N. LOTTO</w:t>
            </w:r>
          </w:p>
        </w:tc>
        <w:tc>
          <w:tcPr>
            <w:tcW w:w="3402" w:type="dxa"/>
            <w:shd w:val="clear" w:color="auto" w:fill="D9D9D9" w:themeFill="background1" w:themeFillShade="D9"/>
            <w:vAlign w:val="center"/>
          </w:tcPr>
          <w:p w14:paraId="750AFD37" w14:textId="4F68F6B5" w:rsidR="007E4033" w:rsidRPr="004F7225" w:rsidRDefault="007E4033" w:rsidP="007E4033">
            <w:pPr>
              <w:spacing w:before="60" w:after="60" w:line="240" w:lineRule="auto"/>
              <w:jc w:val="center"/>
              <w:rPr>
                <w:rFonts w:ascii="Calibri" w:eastAsia="Calibri" w:hAnsi="Calibri" w:cs="Calibri"/>
                <w:bCs/>
                <w:iCs/>
                <w:sz w:val="18"/>
                <w:szCs w:val="18"/>
              </w:rPr>
            </w:pPr>
            <w:r w:rsidRPr="004F7225">
              <w:rPr>
                <w:rFonts w:ascii="Calibri" w:eastAsia="Calibri" w:hAnsi="Calibri" w:cs="Calibri"/>
                <w:bCs/>
                <w:iCs/>
                <w:sz w:val="18"/>
                <w:szCs w:val="18"/>
              </w:rPr>
              <w:t>ZONA</w:t>
            </w:r>
          </w:p>
        </w:tc>
        <w:tc>
          <w:tcPr>
            <w:tcW w:w="1843" w:type="dxa"/>
            <w:shd w:val="clear" w:color="auto" w:fill="D9D9D9" w:themeFill="background1" w:themeFillShade="D9"/>
            <w:vAlign w:val="center"/>
          </w:tcPr>
          <w:p w14:paraId="41A11799" w14:textId="4AFC18FE" w:rsidR="007E4033" w:rsidRPr="004F7225" w:rsidRDefault="007E4033" w:rsidP="007E4033">
            <w:pPr>
              <w:spacing w:before="60" w:after="60" w:line="240" w:lineRule="auto"/>
              <w:jc w:val="center"/>
              <w:rPr>
                <w:rFonts w:ascii="Calibri" w:eastAsia="Calibri" w:hAnsi="Calibri" w:cs="Calibri"/>
                <w:bCs/>
                <w:iCs/>
                <w:sz w:val="18"/>
                <w:szCs w:val="18"/>
              </w:rPr>
            </w:pPr>
            <w:r w:rsidRPr="004F7225">
              <w:rPr>
                <w:rFonts w:ascii="Calibri" w:eastAsia="Calibri" w:hAnsi="Calibri" w:cs="Calibri"/>
                <w:bCs/>
                <w:iCs/>
                <w:sz w:val="18"/>
                <w:szCs w:val="18"/>
              </w:rPr>
              <w:t>CIG</w:t>
            </w:r>
          </w:p>
        </w:tc>
      </w:tr>
      <w:tr w:rsidR="008D0F85" w:rsidRPr="004F7225" w14:paraId="3CD03A59" w14:textId="77777777" w:rsidTr="008E187B">
        <w:sdt>
          <w:sdtPr>
            <w:rPr>
              <w:rFonts w:ascii="Calibri" w:eastAsia="Calibri" w:hAnsi="Calibri" w:cs="Calibri"/>
              <w:bCs/>
              <w:iCs/>
              <w:sz w:val="18"/>
              <w:szCs w:val="18"/>
            </w:rPr>
            <w:id w:val="234518067"/>
            <w14:checkbox>
              <w14:checked w14:val="0"/>
              <w14:checkedState w14:val="2612" w14:font="MS Gothic"/>
              <w14:uncheckedState w14:val="2610" w14:font="MS Gothic"/>
            </w14:checkbox>
          </w:sdtPr>
          <w:sdtContent>
            <w:tc>
              <w:tcPr>
                <w:tcW w:w="3261" w:type="dxa"/>
              </w:tcPr>
              <w:p w14:paraId="4C8DB143" w14:textId="560A8A50"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MS Gothic" w:eastAsia="MS Gothic" w:hAnsi="MS Gothic" w:cs="Calibri" w:hint="eastAsia"/>
                    <w:bCs/>
                    <w:iCs/>
                    <w:sz w:val="18"/>
                    <w:szCs w:val="18"/>
                  </w:rPr>
                  <w:t>☐</w:t>
                </w:r>
              </w:p>
            </w:tc>
          </w:sdtContent>
        </w:sdt>
        <w:tc>
          <w:tcPr>
            <w:tcW w:w="992" w:type="dxa"/>
          </w:tcPr>
          <w:p w14:paraId="6527DA63" w14:textId="54EABE27"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Calibri" w:eastAsia="Calibri" w:hAnsi="Calibri" w:cs="Calibri"/>
                <w:bCs/>
                <w:iCs/>
                <w:sz w:val="18"/>
                <w:szCs w:val="18"/>
              </w:rPr>
              <w:t>1</w:t>
            </w:r>
          </w:p>
        </w:tc>
        <w:tc>
          <w:tcPr>
            <w:tcW w:w="3402" w:type="dxa"/>
          </w:tcPr>
          <w:p w14:paraId="44F1F73C" w14:textId="3F343CA2" w:rsidR="008D0F85" w:rsidRPr="004F7225" w:rsidRDefault="008D0F85" w:rsidP="008D0F85">
            <w:pPr>
              <w:spacing w:before="60" w:after="60" w:line="240" w:lineRule="auto"/>
              <w:rPr>
                <w:rFonts w:eastAsia="Calibri" w:cstheme="minorHAnsi"/>
                <w:bCs/>
                <w:iCs/>
                <w:sz w:val="18"/>
                <w:szCs w:val="18"/>
              </w:rPr>
            </w:pPr>
            <w:r w:rsidRPr="004F7225">
              <w:rPr>
                <w:rFonts w:ascii="Calibri" w:hAnsi="Calibri" w:cs="Calibri"/>
                <w:sz w:val="18"/>
                <w:szCs w:val="18"/>
              </w:rPr>
              <w:t>LOTTO 1 - BERGAMO ZONA A</w:t>
            </w:r>
          </w:p>
        </w:tc>
        <w:tc>
          <w:tcPr>
            <w:tcW w:w="1843" w:type="dxa"/>
            <w:vAlign w:val="bottom"/>
          </w:tcPr>
          <w:p w14:paraId="11A68886" w14:textId="538FF304" w:rsidR="008D0F85" w:rsidRPr="008D0F85" w:rsidRDefault="008D0F85" w:rsidP="008D0F85">
            <w:pPr>
              <w:spacing w:before="60" w:after="60" w:line="240" w:lineRule="auto"/>
              <w:jc w:val="center"/>
              <w:rPr>
                <w:rFonts w:ascii="Calibri" w:eastAsia="Calibri" w:hAnsi="Calibri" w:cs="Calibri"/>
                <w:bCs/>
                <w:iCs/>
                <w:sz w:val="18"/>
                <w:szCs w:val="18"/>
              </w:rPr>
            </w:pPr>
            <w:r w:rsidRPr="008D0F85">
              <w:rPr>
                <w:rFonts w:ascii="Calibri" w:hAnsi="Calibri" w:cs="Calibri"/>
                <w:color w:val="000000"/>
                <w:sz w:val="18"/>
                <w:szCs w:val="18"/>
              </w:rPr>
              <w:t>B1E2D4D057</w:t>
            </w:r>
          </w:p>
        </w:tc>
      </w:tr>
      <w:tr w:rsidR="008D0F85" w:rsidRPr="004F7225" w14:paraId="681E2189" w14:textId="77777777" w:rsidTr="008E187B">
        <w:sdt>
          <w:sdtPr>
            <w:rPr>
              <w:rFonts w:ascii="Calibri" w:eastAsia="Calibri" w:hAnsi="Calibri" w:cs="Calibri"/>
              <w:bCs/>
              <w:iCs/>
              <w:sz w:val="18"/>
              <w:szCs w:val="18"/>
            </w:rPr>
            <w:id w:val="-870067207"/>
            <w14:checkbox>
              <w14:checked w14:val="0"/>
              <w14:checkedState w14:val="2612" w14:font="MS Gothic"/>
              <w14:uncheckedState w14:val="2610" w14:font="MS Gothic"/>
            </w14:checkbox>
          </w:sdtPr>
          <w:sdtContent>
            <w:tc>
              <w:tcPr>
                <w:tcW w:w="3261" w:type="dxa"/>
              </w:tcPr>
              <w:p w14:paraId="01C77EFF" w14:textId="347D9ED5"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MS Gothic" w:eastAsia="MS Gothic" w:hAnsi="MS Gothic" w:cs="Calibri" w:hint="eastAsia"/>
                    <w:bCs/>
                    <w:iCs/>
                    <w:sz w:val="18"/>
                    <w:szCs w:val="18"/>
                  </w:rPr>
                  <w:t>☐</w:t>
                </w:r>
              </w:p>
            </w:tc>
          </w:sdtContent>
        </w:sdt>
        <w:tc>
          <w:tcPr>
            <w:tcW w:w="992" w:type="dxa"/>
          </w:tcPr>
          <w:p w14:paraId="1B5B2E9E" w14:textId="25853178"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Calibri" w:eastAsia="Calibri" w:hAnsi="Calibri" w:cs="Calibri"/>
                <w:bCs/>
                <w:iCs/>
                <w:sz w:val="18"/>
                <w:szCs w:val="18"/>
              </w:rPr>
              <w:t>2</w:t>
            </w:r>
          </w:p>
        </w:tc>
        <w:tc>
          <w:tcPr>
            <w:tcW w:w="3402" w:type="dxa"/>
          </w:tcPr>
          <w:p w14:paraId="1418256A" w14:textId="6F540CBA" w:rsidR="008D0F85" w:rsidRPr="004F7225" w:rsidRDefault="008D0F85" w:rsidP="008D0F85">
            <w:pPr>
              <w:spacing w:before="60" w:after="60" w:line="240" w:lineRule="auto"/>
              <w:rPr>
                <w:rFonts w:eastAsia="Calibri" w:cstheme="minorHAnsi"/>
                <w:bCs/>
                <w:iCs/>
                <w:sz w:val="18"/>
                <w:szCs w:val="18"/>
              </w:rPr>
            </w:pPr>
            <w:r w:rsidRPr="004F7225">
              <w:rPr>
                <w:rFonts w:ascii="Calibri" w:hAnsi="Calibri" w:cs="Calibri"/>
                <w:sz w:val="18"/>
                <w:szCs w:val="18"/>
              </w:rPr>
              <w:t>LOTTO 2 - BERGAMO ZONA B</w:t>
            </w:r>
          </w:p>
        </w:tc>
        <w:tc>
          <w:tcPr>
            <w:tcW w:w="1843" w:type="dxa"/>
            <w:vAlign w:val="bottom"/>
          </w:tcPr>
          <w:p w14:paraId="7D6007F4" w14:textId="546AC202" w:rsidR="008D0F85" w:rsidRPr="008D0F85" w:rsidRDefault="008D0F85" w:rsidP="008D0F85">
            <w:pPr>
              <w:spacing w:before="60" w:after="60" w:line="240" w:lineRule="auto"/>
              <w:jc w:val="center"/>
              <w:rPr>
                <w:rFonts w:ascii="Calibri" w:eastAsia="Calibri" w:hAnsi="Calibri" w:cs="Calibri"/>
                <w:bCs/>
                <w:iCs/>
                <w:sz w:val="18"/>
                <w:szCs w:val="18"/>
              </w:rPr>
            </w:pPr>
            <w:r w:rsidRPr="008D0F85">
              <w:rPr>
                <w:rFonts w:ascii="Calibri" w:hAnsi="Calibri" w:cs="Calibri"/>
                <w:color w:val="000000"/>
                <w:sz w:val="18"/>
                <w:szCs w:val="18"/>
              </w:rPr>
              <w:t>B1E2D4E12A</w:t>
            </w:r>
          </w:p>
        </w:tc>
      </w:tr>
      <w:tr w:rsidR="008D0F85" w:rsidRPr="004F7225" w14:paraId="60293249" w14:textId="77777777" w:rsidTr="008E187B">
        <w:sdt>
          <w:sdtPr>
            <w:rPr>
              <w:rFonts w:ascii="Calibri" w:eastAsia="Calibri" w:hAnsi="Calibri" w:cs="Calibri"/>
              <w:bCs/>
              <w:iCs/>
              <w:sz w:val="18"/>
              <w:szCs w:val="18"/>
            </w:rPr>
            <w:id w:val="-1386012574"/>
            <w14:checkbox>
              <w14:checked w14:val="0"/>
              <w14:checkedState w14:val="2612" w14:font="MS Gothic"/>
              <w14:uncheckedState w14:val="2610" w14:font="MS Gothic"/>
            </w14:checkbox>
          </w:sdtPr>
          <w:sdtContent>
            <w:tc>
              <w:tcPr>
                <w:tcW w:w="3261" w:type="dxa"/>
              </w:tcPr>
              <w:p w14:paraId="184F1F15" w14:textId="57A70EC0"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MS Gothic" w:eastAsia="MS Gothic" w:hAnsi="MS Gothic" w:cs="Calibri" w:hint="eastAsia"/>
                    <w:bCs/>
                    <w:iCs/>
                    <w:sz w:val="18"/>
                    <w:szCs w:val="18"/>
                  </w:rPr>
                  <w:t>☐</w:t>
                </w:r>
              </w:p>
            </w:tc>
          </w:sdtContent>
        </w:sdt>
        <w:tc>
          <w:tcPr>
            <w:tcW w:w="992" w:type="dxa"/>
          </w:tcPr>
          <w:p w14:paraId="66F97562" w14:textId="537706DD"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Calibri" w:eastAsia="Calibri" w:hAnsi="Calibri" w:cs="Calibri"/>
                <w:bCs/>
                <w:iCs/>
                <w:sz w:val="18"/>
                <w:szCs w:val="18"/>
              </w:rPr>
              <w:t>3</w:t>
            </w:r>
          </w:p>
        </w:tc>
        <w:tc>
          <w:tcPr>
            <w:tcW w:w="3402" w:type="dxa"/>
          </w:tcPr>
          <w:p w14:paraId="0B193108" w14:textId="73CEAE7C" w:rsidR="008D0F85" w:rsidRPr="004F7225" w:rsidRDefault="008D0F85" w:rsidP="008D0F85">
            <w:pPr>
              <w:spacing w:before="60" w:after="60" w:line="240" w:lineRule="auto"/>
              <w:rPr>
                <w:rFonts w:eastAsia="Calibri" w:cstheme="minorHAnsi"/>
                <w:bCs/>
                <w:iCs/>
                <w:sz w:val="18"/>
                <w:szCs w:val="18"/>
              </w:rPr>
            </w:pPr>
            <w:r w:rsidRPr="004F7225">
              <w:rPr>
                <w:rFonts w:ascii="Calibri" w:hAnsi="Calibri" w:cs="Calibri"/>
                <w:sz w:val="18"/>
                <w:szCs w:val="18"/>
              </w:rPr>
              <w:t>LOTTO 3 - BERGAMO ZONA C</w:t>
            </w:r>
          </w:p>
        </w:tc>
        <w:tc>
          <w:tcPr>
            <w:tcW w:w="1843" w:type="dxa"/>
            <w:vAlign w:val="bottom"/>
          </w:tcPr>
          <w:p w14:paraId="607AC01E" w14:textId="1EA1B39A" w:rsidR="008D0F85" w:rsidRPr="008D0F85" w:rsidRDefault="008D0F85" w:rsidP="008D0F85">
            <w:pPr>
              <w:spacing w:before="60" w:after="60" w:line="240" w:lineRule="auto"/>
              <w:jc w:val="center"/>
              <w:rPr>
                <w:rFonts w:ascii="Calibri" w:eastAsia="Calibri" w:hAnsi="Calibri" w:cs="Calibri"/>
                <w:bCs/>
                <w:iCs/>
                <w:sz w:val="18"/>
                <w:szCs w:val="18"/>
              </w:rPr>
            </w:pPr>
            <w:r w:rsidRPr="008D0F85">
              <w:rPr>
                <w:rFonts w:ascii="Calibri" w:hAnsi="Calibri" w:cs="Calibri"/>
                <w:color w:val="000000"/>
                <w:sz w:val="18"/>
                <w:szCs w:val="18"/>
              </w:rPr>
              <w:t>B1E2D4F1FD</w:t>
            </w:r>
          </w:p>
        </w:tc>
      </w:tr>
      <w:tr w:rsidR="008D0F85" w:rsidRPr="004F7225" w14:paraId="2D346CD4" w14:textId="77777777" w:rsidTr="008E187B">
        <w:sdt>
          <w:sdtPr>
            <w:rPr>
              <w:rFonts w:ascii="Calibri" w:eastAsia="Calibri" w:hAnsi="Calibri" w:cs="Calibri"/>
              <w:bCs/>
              <w:iCs/>
              <w:sz w:val="18"/>
              <w:szCs w:val="18"/>
            </w:rPr>
            <w:id w:val="1746299041"/>
            <w14:checkbox>
              <w14:checked w14:val="0"/>
              <w14:checkedState w14:val="2612" w14:font="MS Gothic"/>
              <w14:uncheckedState w14:val="2610" w14:font="MS Gothic"/>
            </w14:checkbox>
          </w:sdtPr>
          <w:sdtContent>
            <w:tc>
              <w:tcPr>
                <w:tcW w:w="3261" w:type="dxa"/>
              </w:tcPr>
              <w:p w14:paraId="363A3A4A" w14:textId="27A11725"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MS Gothic" w:eastAsia="MS Gothic" w:hAnsi="MS Gothic" w:cs="Calibri" w:hint="eastAsia"/>
                    <w:bCs/>
                    <w:iCs/>
                    <w:sz w:val="18"/>
                    <w:szCs w:val="18"/>
                  </w:rPr>
                  <w:t>☐</w:t>
                </w:r>
              </w:p>
            </w:tc>
          </w:sdtContent>
        </w:sdt>
        <w:tc>
          <w:tcPr>
            <w:tcW w:w="992" w:type="dxa"/>
          </w:tcPr>
          <w:p w14:paraId="277B103C" w14:textId="5BDC872A"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Calibri" w:eastAsia="Calibri" w:hAnsi="Calibri" w:cs="Calibri"/>
                <w:bCs/>
                <w:iCs/>
                <w:sz w:val="18"/>
                <w:szCs w:val="18"/>
              </w:rPr>
              <w:t>4</w:t>
            </w:r>
          </w:p>
        </w:tc>
        <w:tc>
          <w:tcPr>
            <w:tcW w:w="3402" w:type="dxa"/>
          </w:tcPr>
          <w:p w14:paraId="372A8EFC" w14:textId="13DC5378" w:rsidR="008D0F85" w:rsidRPr="004F7225" w:rsidRDefault="008D0F85" w:rsidP="008D0F85">
            <w:pPr>
              <w:spacing w:before="60" w:after="60" w:line="240" w:lineRule="auto"/>
              <w:rPr>
                <w:rFonts w:eastAsia="Calibri" w:cstheme="minorHAnsi"/>
                <w:bCs/>
                <w:iCs/>
                <w:sz w:val="18"/>
                <w:szCs w:val="18"/>
              </w:rPr>
            </w:pPr>
            <w:r w:rsidRPr="004F7225">
              <w:rPr>
                <w:rFonts w:ascii="Calibri" w:hAnsi="Calibri" w:cs="Calibri"/>
                <w:sz w:val="18"/>
                <w:szCs w:val="18"/>
              </w:rPr>
              <w:t>LOTTO 4 - LECCO E PROVINCIA</w:t>
            </w:r>
          </w:p>
        </w:tc>
        <w:tc>
          <w:tcPr>
            <w:tcW w:w="1843" w:type="dxa"/>
            <w:vAlign w:val="bottom"/>
          </w:tcPr>
          <w:p w14:paraId="76BC346F" w14:textId="3C73CB80" w:rsidR="008D0F85" w:rsidRPr="008D0F85" w:rsidRDefault="008D0F85" w:rsidP="008D0F85">
            <w:pPr>
              <w:spacing w:before="60" w:after="60" w:line="240" w:lineRule="auto"/>
              <w:jc w:val="center"/>
              <w:rPr>
                <w:rFonts w:ascii="Calibri" w:eastAsia="Calibri" w:hAnsi="Calibri" w:cs="Calibri"/>
                <w:bCs/>
                <w:iCs/>
                <w:sz w:val="18"/>
                <w:szCs w:val="18"/>
              </w:rPr>
            </w:pPr>
            <w:r w:rsidRPr="008D0F85">
              <w:rPr>
                <w:rFonts w:ascii="Calibri" w:hAnsi="Calibri" w:cs="Calibri"/>
                <w:color w:val="000000"/>
                <w:sz w:val="18"/>
                <w:szCs w:val="18"/>
              </w:rPr>
              <w:t>B1E2D502D0</w:t>
            </w:r>
          </w:p>
        </w:tc>
      </w:tr>
      <w:tr w:rsidR="008D0F85" w:rsidRPr="004F7225" w14:paraId="0535E45A" w14:textId="77777777" w:rsidTr="008E187B">
        <w:sdt>
          <w:sdtPr>
            <w:rPr>
              <w:rFonts w:ascii="Calibri" w:eastAsia="Calibri" w:hAnsi="Calibri" w:cs="Calibri"/>
              <w:bCs/>
              <w:iCs/>
              <w:sz w:val="18"/>
              <w:szCs w:val="18"/>
            </w:rPr>
            <w:id w:val="-408312663"/>
            <w14:checkbox>
              <w14:checked w14:val="0"/>
              <w14:checkedState w14:val="2612" w14:font="MS Gothic"/>
              <w14:uncheckedState w14:val="2610" w14:font="MS Gothic"/>
            </w14:checkbox>
          </w:sdtPr>
          <w:sdtContent>
            <w:tc>
              <w:tcPr>
                <w:tcW w:w="3261" w:type="dxa"/>
              </w:tcPr>
              <w:p w14:paraId="3C44EC2A" w14:textId="1FC3D624"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MS Gothic" w:eastAsia="MS Gothic" w:hAnsi="MS Gothic" w:cs="Calibri" w:hint="eastAsia"/>
                    <w:bCs/>
                    <w:iCs/>
                    <w:sz w:val="18"/>
                    <w:szCs w:val="18"/>
                  </w:rPr>
                  <w:t>☐</w:t>
                </w:r>
              </w:p>
            </w:tc>
          </w:sdtContent>
        </w:sdt>
        <w:tc>
          <w:tcPr>
            <w:tcW w:w="992" w:type="dxa"/>
          </w:tcPr>
          <w:p w14:paraId="4F3FC713" w14:textId="6C094FBD" w:rsidR="008D0F85" w:rsidRPr="004F7225" w:rsidRDefault="008D0F85" w:rsidP="008D0F85">
            <w:pPr>
              <w:spacing w:before="60" w:after="60" w:line="240" w:lineRule="auto"/>
              <w:jc w:val="center"/>
              <w:rPr>
                <w:rFonts w:ascii="Calibri" w:eastAsia="Calibri" w:hAnsi="Calibri" w:cs="Calibri"/>
                <w:bCs/>
                <w:iCs/>
                <w:sz w:val="18"/>
                <w:szCs w:val="18"/>
              </w:rPr>
            </w:pPr>
            <w:r w:rsidRPr="004F7225">
              <w:rPr>
                <w:rFonts w:ascii="Calibri" w:eastAsia="Calibri" w:hAnsi="Calibri" w:cs="Calibri"/>
                <w:bCs/>
                <w:iCs/>
                <w:sz w:val="18"/>
                <w:szCs w:val="18"/>
              </w:rPr>
              <w:t>5</w:t>
            </w:r>
          </w:p>
        </w:tc>
        <w:tc>
          <w:tcPr>
            <w:tcW w:w="3402" w:type="dxa"/>
          </w:tcPr>
          <w:p w14:paraId="5CC4F75F" w14:textId="5B1AE223" w:rsidR="008D0F85" w:rsidRPr="004F7225" w:rsidRDefault="008D0F85" w:rsidP="008D0F85">
            <w:pPr>
              <w:spacing w:before="60" w:after="60" w:line="240" w:lineRule="auto"/>
              <w:rPr>
                <w:rFonts w:eastAsia="Calibri" w:cstheme="minorHAnsi"/>
                <w:bCs/>
                <w:iCs/>
                <w:sz w:val="18"/>
                <w:szCs w:val="18"/>
              </w:rPr>
            </w:pPr>
            <w:r w:rsidRPr="004F7225">
              <w:rPr>
                <w:rFonts w:ascii="Calibri" w:hAnsi="Calibri" w:cs="Calibri"/>
                <w:sz w:val="18"/>
                <w:szCs w:val="18"/>
              </w:rPr>
              <w:t>LOTTO 5 – SONDRIO E PROVINCIA</w:t>
            </w:r>
          </w:p>
        </w:tc>
        <w:tc>
          <w:tcPr>
            <w:tcW w:w="1843" w:type="dxa"/>
            <w:vAlign w:val="bottom"/>
          </w:tcPr>
          <w:p w14:paraId="0B52DEB1" w14:textId="4152BBF3" w:rsidR="008D0F85" w:rsidRPr="008D0F85" w:rsidRDefault="008D0F85" w:rsidP="008D0F85">
            <w:pPr>
              <w:spacing w:before="60" w:after="60" w:line="240" w:lineRule="auto"/>
              <w:jc w:val="center"/>
              <w:rPr>
                <w:rFonts w:ascii="Calibri" w:eastAsia="Calibri" w:hAnsi="Calibri" w:cs="Calibri"/>
                <w:bCs/>
                <w:iCs/>
                <w:sz w:val="18"/>
                <w:szCs w:val="18"/>
              </w:rPr>
            </w:pPr>
            <w:r w:rsidRPr="008D0F85">
              <w:rPr>
                <w:rFonts w:ascii="Calibri" w:hAnsi="Calibri" w:cs="Calibri"/>
                <w:color w:val="000000"/>
                <w:sz w:val="18"/>
                <w:szCs w:val="18"/>
              </w:rPr>
              <w:t>B1E2D513A3</w:t>
            </w:r>
          </w:p>
        </w:tc>
      </w:tr>
      <w:bookmarkEnd w:id="0"/>
    </w:tbl>
    <w:p w14:paraId="26F0A5EB" w14:textId="77777777" w:rsidR="00540BF0" w:rsidRDefault="00540BF0" w:rsidP="00540BF0">
      <w:pPr>
        <w:spacing w:line="240" w:lineRule="auto"/>
        <w:jc w:val="both"/>
        <w:rPr>
          <w:sz w:val="20"/>
          <w:szCs w:val="20"/>
        </w:rPr>
      </w:pPr>
    </w:p>
    <w:p w14:paraId="1FCC1465" w14:textId="568E2A11"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lastRenderedPageBreak/>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Default="00C41162" w:rsidP="00BF1D89">
      <w:pPr>
        <w:spacing w:before="60" w:after="60" w:line="276" w:lineRule="auto"/>
        <w:jc w:val="both"/>
        <w:rPr>
          <w:rFonts w:eastAsia="Calibri" w:cs="Courier New"/>
          <w:sz w:val="20"/>
          <w:szCs w:val="20"/>
          <w:lang w:eastAsia="it-IT"/>
        </w:rPr>
      </w:pPr>
    </w:p>
    <w:p w14:paraId="26BBF4A0" w14:textId="77777777" w:rsidR="004F7225" w:rsidRDefault="004F7225" w:rsidP="00BF1D89">
      <w:pPr>
        <w:spacing w:before="60" w:after="60" w:line="276" w:lineRule="auto"/>
        <w:jc w:val="both"/>
        <w:rPr>
          <w:rFonts w:eastAsia="Calibri" w:cs="Courier New"/>
          <w:sz w:val="20"/>
          <w:szCs w:val="20"/>
          <w:lang w:eastAsia="it-IT"/>
        </w:rPr>
      </w:pPr>
    </w:p>
    <w:p w14:paraId="4A965E8D" w14:textId="77777777" w:rsidR="004F7225" w:rsidRPr="006533B7" w:rsidRDefault="004F7225"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bl>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lastRenderedPageBreak/>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4A57EAF7" w14:textId="77777777" w:rsidR="00C10B15" w:rsidRPr="006533B7" w:rsidRDefault="00C10B15" w:rsidP="00BF1D89">
      <w:pPr>
        <w:pStyle w:val="Paragrafoelenco"/>
        <w:ind w:left="284" w:hanging="284"/>
        <w:jc w:val="both"/>
        <w:rPr>
          <w:sz w:val="20"/>
          <w:szCs w:val="20"/>
        </w:rPr>
      </w:pPr>
    </w:p>
    <w:p w14:paraId="52BFA1D0" w14:textId="077EE73F" w:rsidR="00C41162" w:rsidRPr="006533B7" w:rsidRDefault="00184306" w:rsidP="00C10B15">
      <w:pPr>
        <w:pStyle w:val="Paragrafoelenco"/>
        <w:ind w:left="284"/>
        <w:jc w:val="both"/>
        <w:rPr>
          <w:sz w:val="20"/>
          <w:szCs w:val="20"/>
        </w:rPr>
      </w:pPr>
      <w:r w:rsidRPr="00C10B15">
        <w:rPr>
          <w:b/>
          <w:bCs/>
          <w:sz w:val="20"/>
          <w:szCs w:val="20"/>
        </w:rPr>
        <w:t>in alternativa</w:t>
      </w:r>
      <w:r w:rsidRPr="006533B7">
        <w:rPr>
          <w:sz w:val="20"/>
          <w:szCs w:val="20"/>
        </w:rPr>
        <w:t xml:space="preserve">,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3119AF37" w14:textId="77777777" w:rsidR="00925161" w:rsidRPr="006533B7" w:rsidRDefault="00925161">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Default="00C41162">
      <w:pPr>
        <w:pStyle w:val="Paragrafoelenco"/>
        <w:rPr>
          <w:b/>
          <w:color w:val="4472C4" w:themeColor="accent5"/>
          <w:sz w:val="20"/>
          <w:szCs w:val="20"/>
        </w:rPr>
      </w:pPr>
    </w:p>
    <w:p w14:paraId="4E50DABB" w14:textId="77777777" w:rsidR="004F7225" w:rsidRPr="006533B7" w:rsidRDefault="004F7225">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Collegamentoipertestuale"/>
          <w:rFonts w:cstheme="minorHAnsi"/>
          <w:sz w:val="20"/>
          <w:szCs w:val="20"/>
        </w:rPr>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60BC638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55E19BD6" w:rsidR="00C41162"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8FF4DCD" w14:textId="5B8C061F" w:rsidR="00D203EA" w:rsidRPr="006533B7" w:rsidRDefault="00D203EA" w:rsidP="00BF1D89">
      <w:pPr>
        <w:pStyle w:val="Paragrafoelenco"/>
        <w:numPr>
          <w:ilvl w:val="0"/>
          <w:numId w:val="5"/>
        </w:numPr>
        <w:ind w:left="284" w:hanging="284"/>
        <w:jc w:val="both"/>
        <w:rPr>
          <w:sz w:val="20"/>
          <w:szCs w:val="20"/>
        </w:rPr>
      </w:pPr>
      <w:r w:rsidRPr="00F06D9B">
        <w:rPr>
          <w:rFonts w:ascii="Calibri" w:hAnsi="Calibri" w:cs="Calibri"/>
          <w:sz w:val="20"/>
          <w:szCs w:val="20"/>
        </w:rPr>
        <w:t>20 % in caso di possesso di una o più delle certificazioni/marchi di cui all’allegato II.13 del codice</w:t>
      </w:r>
      <w:r w:rsidR="000D430C">
        <w:rPr>
          <w:rFonts w:ascii="Calibri" w:hAnsi="Calibri" w:cs="Calibri"/>
          <w:sz w:val="20"/>
          <w:szCs w:val="20"/>
        </w:rPr>
        <w:t>;</w:t>
      </w:r>
    </w:p>
    <w:tbl>
      <w:tblPr>
        <w:tblStyle w:val="Grigliatabella"/>
        <w:tblW w:w="5000" w:type="pct"/>
        <w:tblLayout w:type="fixed"/>
        <w:tblLook w:val="04A0" w:firstRow="1" w:lastRow="0" w:firstColumn="1" w:lastColumn="0" w:noHBand="0" w:noVBand="1"/>
      </w:tblPr>
      <w:tblGrid>
        <w:gridCol w:w="1812"/>
        <w:gridCol w:w="7676"/>
      </w:tblGrid>
      <w:tr w:rsidR="00C41162" w:rsidRPr="006533B7" w14:paraId="0BF04F29" w14:textId="77777777" w:rsidTr="005C20DD">
        <w:trPr>
          <w:trHeight w:val="129"/>
        </w:trPr>
        <w:tc>
          <w:tcPr>
            <w:tcW w:w="1836"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rsidTr="005C20DD">
        <w:tc>
          <w:tcPr>
            <w:tcW w:w="1836" w:type="dxa"/>
          </w:tcPr>
          <w:p w14:paraId="1D198D8C" w14:textId="77777777" w:rsidR="00C41162" w:rsidRPr="006533B7" w:rsidRDefault="00C41162">
            <w:pPr>
              <w:spacing w:after="0" w:line="240" w:lineRule="auto"/>
              <w:jc w:val="both"/>
              <w:rPr>
                <w:sz w:val="20"/>
                <w:szCs w:val="20"/>
              </w:rPr>
            </w:pPr>
          </w:p>
        </w:tc>
        <w:tc>
          <w:tcPr>
            <w:tcW w:w="7792"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rsidTr="005C20DD">
        <w:tc>
          <w:tcPr>
            <w:tcW w:w="1836" w:type="dxa"/>
          </w:tcPr>
          <w:p w14:paraId="0F81427D" w14:textId="77777777" w:rsidR="00C41162" w:rsidRPr="006533B7" w:rsidRDefault="00C41162">
            <w:pPr>
              <w:spacing w:after="0" w:line="240" w:lineRule="auto"/>
              <w:jc w:val="both"/>
              <w:rPr>
                <w:sz w:val="20"/>
                <w:szCs w:val="20"/>
              </w:rPr>
            </w:pPr>
          </w:p>
        </w:tc>
        <w:tc>
          <w:tcPr>
            <w:tcW w:w="7792"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rsidTr="005C20DD">
        <w:tc>
          <w:tcPr>
            <w:tcW w:w="1836" w:type="dxa"/>
          </w:tcPr>
          <w:p w14:paraId="58DC397B" w14:textId="77777777" w:rsidR="00C41162" w:rsidRPr="006533B7" w:rsidRDefault="00C41162">
            <w:pPr>
              <w:spacing w:after="0" w:line="240" w:lineRule="auto"/>
              <w:jc w:val="both"/>
              <w:rPr>
                <w:sz w:val="20"/>
                <w:szCs w:val="20"/>
              </w:rPr>
            </w:pPr>
          </w:p>
        </w:tc>
        <w:tc>
          <w:tcPr>
            <w:tcW w:w="7792"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rsidTr="005C20DD">
        <w:tc>
          <w:tcPr>
            <w:tcW w:w="1836" w:type="dxa"/>
          </w:tcPr>
          <w:p w14:paraId="314F2E41" w14:textId="77777777" w:rsidR="00C41162" w:rsidRPr="006533B7" w:rsidRDefault="00C41162">
            <w:pPr>
              <w:spacing w:after="0" w:line="240" w:lineRule="auto"/>
              <w:jc w:val="both"/>
              <w:rPr>
                <w:sz w:val="20"/>
                <w:szCs w:val="20"/>
              </w:rPr>
            </w:pPr>
          </w:p>
        </w:tc>
        <w:tc>
          <w:tcPr>
            <w:tcW w:w="7792"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rsidP="00155F35">
      <w:pPr>
        <w:pStyle w:val="Paragrafoelenco"/>
        <w:rPr>
          <w:sz w:val="20"/>
          <w:szCs w:val="20"/>
        </w:rPr>
      </w:pPr>
    </w:p>
    <w:p w14:paraId="6D5CD1B1" w14:textId="14DA489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547C5B5F" w14:textId="458F6B66" w:rsidR="00432C96" w:rsidRPr="008A3137" w:rsidRDefault="00432C96" w:rsidP="00BF1D89">
      <w:pPr>
        <w:ind w:left="284" w:hanging="284"/>
        <w:jc w:val="both"/>
        <w:rPr>
          <w:sz w:val="20"/>
          <w:szCs w:val="20"/>
        </w:rPr>
      </w:pPr>
      <w:r w:rsidRPr="008A3137">
        <w:rPr>
          <w:sz w:val="20"/>
          <w:szCs w:val="20"/>
        </w:rPr>
        <w:t>▪     garantire la stabilità occupazionale del personale impiegato, nel rispetto degli impegni assunti in offerta;</w:t>
      </w:r>
    </w:p>
    <w:p w14:paraId="4448CA17" w14:textId="69CB04CB" w:rsidR="0063020D" w:rsidRPr="0063020D" w:rsidRDefault="00430F91" w:rsidP="00F230A0">
      <w:pPr>
        <w:ind w:left="284" w:hanging="284"/>
        <w:jc w:val="both"/>
        <w:rPr>
          <w:sz w:val="20"/>
          <w:szCs w:val="20"/>
        </w:rPr>
      </w:pPr>
      <w:r w:rsidRPr="008A3137">
        <w:rPr>
          <w:sz w:val="20"/>
          <w:szCs w:val="20"/>
        </w:rPr>
        <w:t xml:space="preserve">▪     </w:t>
      </w:r>
      <w:r w:rsidR="0063020D" w:rsidRPr="008A3137">
        <w:rPr>
          <w:sz w:val="20"/>
          <w:szCs w:val="20"/>
        </w:rPr>
        <w:t>applicare</w:t>
      </w:r>
      <w:r w:rsidR="0063020D" w:rsidRPr="0063020D">
        <w:rPr>
          <w:sz w:val="20"/>
          <w:szCs w:val="20"/>
        </w:rPr>
        <w:t xml:space="preserve"> al proprio personale il CCNL</w:t>
      </w:r>
      <w:r w:rsidR="00C616E2">
        <w:rPr>
          <w:sz w:val="20"/>
          <w:szCs w:val="20"/>
        </w:rPr>
        <w:t xml:space="preserve"> </w:t>
      </w:r>
      <w:r w:rsidR="0063020D" w:rsidRPr="0063020D">
        <w:rPr>
          <w:sz w:val="20"/>
          <w:szCs w:val="20"/>
        </w:rPr>
        <w:t xml:space="preserve">indicato </w:t>
      </w:r>
      <w:r w:rsidR="007A63D1">
        <w:rPr>
          <w:sz w:val="20"/>
          <w:szCs w:val="20"/>
        </w:rPr>
        <w:t>dalla Stazione Appaltante nella documentazione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DE09205" w:rsidR="0063020D" w:rsidRPr="0063020D" w:rsidRDefault="007A63D1" w:rsidP="007A63D1">
      <w:pPr>
        <w:ind w:left="284" w:hanging="284"/>
        <w:jc w:val="both"/>
        <w:rPr>
          <w:sz w:val="20"/>
          <w:szCs w:val="20"/>
        </w:rPr>
      </w:pPr>
      <w:r w:rsidRPr="006533B7">
        <w:rPr>
          <w:sz w:val="20"/>
          <w:szCs w:val="20"/>
        </w:rPr>
        <w:t>▪</w:t>
      </w:r>
      <w:r>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w:t>
      </w:r>
      <w:proofErr w:type="gramStart"/>
      <w:r w:rsidR="0063020D" w:rsidRPr="0063020D">
        <w:rPr>
          <w:sz w:val="20"/>
          <w:szCs w:val="20"/>
        </w:rPr>
        <w:t xml:space="preserve"> ….</w:t>
      </w:r>
      <w:proofErr w:type="gramEnd"/>
      <w:r w:rsidR="0063020D" w:rsidRPr="0063020D">
        <w:rPr>
          <w:sz w:val="20"/>
          <w:szCs w:val="20"/>
        </w:rPr>
        <w:t>.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indicato </w:t>
      </w:r>
      <w:r>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0D768DC7" w:rsidR="0063020D" w:rsidRPr="0063020D" w:rsidRDefault="0063020D" w:rsidP="007A63D1">
      <w:pPr>
        <w:ind w:left="284" w:hanging="284"/>
        <w:jc w:val="both"/>
        <w:rPr>
          <w:sz w:val="20"/>
          <w:szCs w:val="20"/>
        </w:rPr>
      </w:pPr>
      <w:r w:rsidRPr="0063020D">
        <w:rPr>
          <w:sz w:val="20"/>
          <w:szCs w:val="20"/>
        </w:rPr>
        <w:t xml:space="preserve">▪ </w:t>
      </w:r>
      <w:r w:rsidR="007A63D1">
        <w:rPr>
          <w:sz w:val="20"/>
          <w:szCs w:val="20"/>
        </w:rPr>
        <w:t xml:space="preserve">   </w:t>
      </w: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w:t>
      </w:r>
      <w:r w:rsidR="004C382E">
        <w:rPr>
          <w:sz w:val="20"/>
          <w:szCs w:val="20"/>
        </w:rPr>
        <w:t xml:space="preserve"> alla presente domanda di partecipazione</w:t>
      </w:r>
      <w:r w:rsidRPr="0063020D">
        <w:rPr>
          <w:sz w:val="20"/>
          <w:szCs w:val="20"/>
        </w:rPr>
        <w:t>;</w:t>
      </w:r>
    </w:p>
    <w:p w14:paraId="49E32466" w14:textId="6857AC3C" w:rsidR="00C41162" w:rsidRPr="006533B7" w:rsidRDefault="0063020D" w:rsidP="007A63D1">
      <w:pPr>
        <w:ind w:left="284" w:hanging="284"/>
        <w:jc w:val="both"/>
        <w:rPr>
          <w:i/>
          <w:sz w:val="20"/>
          <w:szCs w:val="20"/>
        </w:rPr>
      </w:pPr>
      <w:r w:rsidRPr="0063020D">
        <w:rPr>
          <w:sz w:val="20"/>
          <w:szCs w:val="20"/>
        </w:rPr>
        <w:t xml:space="preserve">▪ </w:t>
      </w:r>
      <w:r w:rsidR="007A63D1">
        <w:rPr>
          <w:sz w:val="20"/>
          <w:szCs w:val="20"/>
        </w:rPr>
        <w:t xml:space="preserve">   </w:t>
      </w:r>
      <w:r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092694B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937259">
        <w:rPr>
          <w:sz w:val="20"/>
          <w:szCs w:val="20"/>
        </w:rPr>
        <w:t>;</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lastRenderedPageBreak/>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D9000AF" w14:textId="77777777" w:rsidR="00905043" w:rsidRDefault="00184306" w:rsidP="009E46B4">
      <w:pPr>
        <w:jc w:val="both"/>
        <w:rPr>
          <w:sz w:val="20"/>
          <w:szCs w:val="20"/>
        </w:rPr>
      </w:pPr>
      <w:r w:rsidRPr="006533B7">
        <w:rPr>
          <w:sz w:val="20"/>
          <w:szCs w:val="20"/>
        </w:rPr>
        <w:t xml:space="preserve">[per gli operatori economici transfrontalieri] </w:t>
      </w:r>
    </w:p>
    <w:p w14:paraId="6360D6F8" w14:textId="5E0E81A2" w:rsidR="00C41162" w:rsidRPr="006533B7" w:rsidRDefault="00184306" w:rsidP="009E46B4">
      <w:pPr>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777B3B">
        <w:rPr>
          <w:sz w:val="20"/>
          <w:szCs w:val="20"/>
          <w:u w:val="single"/>
        </w:rPr>
        <w:t>La documentazione presentata in copia viene prodotta ai sensi del decreto legislativo n. 82/05</w:t>
      </w:r>
      <w:r w:rsidRPr="006533B7">
        <w:rPr>
          <w:sz w:val="20"/>
          <w:szCs w:val="20"/>
        </w:rPr>
        <w:t xml:space="preserve">.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1183D" w14:textId="77777777" w:rsidR="00D232D6" w:rsidRDefault="00D232D6">
      <w:pPr>
        <w:spacing w:after="0" w:line="240" w:lineRule="auto"/>
      </w:pPr>
      <w:r>
        <w:separator/>
      </w:r>
    </w:p>
  </w:endnote>
  <w:endnote w:type="continuationSeparator" w:id="0">
    <w:p w14:paraId="18190558" w14:textId="77777777" w:rsidR="00D232D6" w:rsidRDefault="00D2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CDE12" w14:textId="77777777" w:rsidR="00D232D6" w:rsidRDefault="00D232D6">
      <w:pPr>
        <w:rPr>
          <w:sz w:val="12"/>
        </w:rPr>
      </w:pPr>
      <w:r>
        <w:separator/>
      </w:r>
    </w:p>
  </w:footnote>
  <w:footnote w:type="continuationSeparator" w:id="0">
    <w:p w14:paraId="314DEEE0" w14:textId="77777777" w:rsidR="00D232D6" w:rsidRDefault="00D232D6">
      <w:pPr>
        <w:rPr>
          <w:sz w:val="12"/>
        </w:rPr>
      </w:pPr>
      <w:r>
        <w:continuationSeparator/>
      </w:r>
    </w:p>
  </w:footnote>
  <w:footnote w:id="1">
    <w:p w14:paraId="76F3624D" w14:textId="77777777" w:rsidR="00540BF0" w:rsidRDefault="00540BF0" w:rsidP="00540BF0">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5"/>
  </w:num>
  <w:num w:numId="2" w16cid:durableId="1687705336">
    <w:abstractNumId w:val="7"/>
  </w:num>
  <w:num w:numId="3" w16cid:durableId="95054439">
    <w:abstractNumId w:val="2"/>
  </w:num>
  <w:num w:numId="4" w16cid:durableId="1167985844">
    <w:abstractNumId w:val="4"/>
  </w:num>
  <w:num w:numId="5" w16cid:durableId="1193880069">
    <w:abstractNumId w:val="0"/>
  </w:num>
  <w:num w:numId="6" w16cid:durableId="1438330669">
    <w:abstractNumId w:val="6"/>
  </w:num>
  <w:num w:numId="7" w16cid:durableId="278420042">
    <w:abstractNumId w:val="1"/>
  </w:num>
  <w:num w:numId="8" w16cid:durableId="51068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51B14"/>
    <w:rsid w:val="000805C3"/>
    <w:rsid w:val="000A338E"/>
    <w:rsid w:val="000D2A38"/>
    <w:rsid w:val="000D430C"/>
    <w:rsid w:val="000D6312"/>
    <w:rsid w:val="000E5869"/>
    <w:rsid w:val="00124B65"/>
    <w:rsid w:val="00141B8D"/>
    <w:rsid w:val="00155F35"/>
    <w:rsid w:val="00184306"/>
    <w:rsid w:val="001B6DD9"/>
    <w:rsid w:val="001D1D86"/>
    <w:rsid w:val="001D24C1"/>
    <w:rsid w:val="001E3846"/>
    <w:rsid w:val="0020332B"/>
    <w:rsid w:val="00214250"/>
    <w:rsid w:val="00220748"/>
    <w:rsid w:val="002611F6"/>
    <w:rsid w:val="002A377A"/>
    <w:rsid w:val="002A4F7D"/>
    <w:rsid w:val="002D6261"/>
    <w:rsid w:val="003123FE"/>
    <w:rsid w:val="00345201"/>
    <w:rsid w:val="00347D91"/>
    <w:rsid w:val="0036635A"/>
    <w:rsid w:val="003711F4"/>
    <w:rsid w:val="003738CD"/>
    <w:rsid w:val="00373BD6"/>
    <w:rsid w:val="003B3811"/>
    <w:rsid w:val="003B66AE"/>
    <w:rsid w:val="00430F91"/>
    <w:rsid w:val="00432C93"/>
    <w:rsid w:val="00432C96"/>
    <w:rsid w:val="00437829"/>
    <w:rsid w:val="00444DAB"/>
    <w:rsid w:val="00446268"/>
    <w:rsid w:val="00482016"/>
    <w:rsid w:val="0048368E"/>
    <w:rsid w:val="004B06BF"/>
    <w:rsid w:val="004C382E"/>
    <w:rsid w:val="004F1F7D"/>
    <w:rsid w:val="004F7225"/>
    <w:rsid w:val="00500F41"/>
    <w:rsid w:val="00531519"/>
    <w:rsid w:val="00540BF0"/>
    <w:rsid w:val="005C20DD"/>
    <w:rsid w:val="005D27D9"/>
    <w:rsid w:val="006026A2"/>
    <w:rsid w:val="00607C1A"/>
    <w:rsid w:val="0063020D"/>
    <w:rsid w:val="00634E84"/>
    <w:rsid w:val="006533B7"/>
    <w:rsid w:val="0066102F"/>
    <w:rsid w:val="006878F8"/>
    <w:rsid w:val="0069625E"/>
    <w:rsid w:val="006C03D3"/>
    <w:rsid w:val="006D1998"/>
    <w:rsid w:val="006E018D"/>
    <w:rsid w:val="00712E3B"/>
    <w:rsid w:val="00777B3B"/>
    <w:rsid w:val="007A63D1"/>
    <w:rsid w:val="007C43B3"/>
    <w:rsid w:val="007D364B"/>
    <w:rsid w:val="007D77AD"/>
    <w:rsid w:val="007E4033"/>
    <w:rsid w:val="008116B3"/>
    <w:rsid w:val="00883DE8"/>
    <w:rsid w:val="00891702"/>
    <w:rsid w:val="008A3137"/>
    <w:rsid w:val="008D0F85"/>
    <w:rsid w:val="008F369C"/>
    <w:rsid w:val="00905043"/>
    <w:rsid w:val="00915DB4"/>
    <w:rsid w:val="00925161"/>
    <w:rsid w:val="00937259"/>
    <w:rsid w:val="00942E88"/>
    <w:rsid w:val="009468A2"/>
    <w:rsid w:val="009B1161"/>
    <w:rsid w:val="009B5141"/>
    <w:rsid w:val="009E34DB"/>
    <w:rsid w:val="009E46B4"/>
    <w:rsid w:val="009F6985"/>
    <w:rsid w:val="00A015F3"/>
    <w:rsid w:val="00A552DC"/>
    <w:rsid w:val="00A617FB"/>
    <w:rsid w:val="00A718A5"/>
    <w:rsid w:val="00AB0FA5"/>
    <w:rsid w:val="00B11FB4"/>
    <w:rsid w:val="00B67FF5"/>
    <w:rsid w:val="00B7690A"/>
    <w:rsid w:val="00B820A6"/>
    <w:rsid w:val="00BD50C5"/>
    <w:rsid w:val="00BF1D89"/>
    <w:rsid w:val="00BF4C0F"/>
    <w:rsid w:val="00C00522"/>
    <w:rsid w:val="00C10B15"/>
    <w:rsid w:val="00C41162"/>
    <w:rsid w:val="00C60311"/>
    <w:rsid w:val="00C616E2"/>
    <w:rsid w:val="00D203EA"/>
    <w:rsid w:val="00D232D6"/>
    <w:rsid w:val="00D30E29"/>
    <w:rsid w:val="00D3298C"/>
    <w:rsid w:val="00D778F8"/>
    <w:rsid w:val="00DD2513"/>
    <w:rsid w:val="00DE1653"/>
    <w:rsid w:val="00DF4EDE"/>
    <w:rsid w:val="00E86090"/>
    <w:rsid w:val="00EC7A7B"/>
    <w:rsid w:val="00F01322"/>
    <w:rsid w:val="00F03B0A"/>
    <w:rsid w:val="00F05ACD"/>
    <w:rsid w:val="00F1670F"/>
    <w:rsid w:val="00F230A0"/>
    <w:rsid w:val="00F27E15"/>
    <w:rsid w:val="00F50F28"/>
    <w:rsid w:val="00F77256"/>
    <w:rsid w:val="00FA2E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2670</Words>
  <Characters>15220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Mariangela Nobiletti</cp:lastModifiedBy>
  <cp:revision>91</cp:revision>
  <cp:lastPrinted>2023-12-13T08:59:00Z</cp:lastPrinted>
  <dcterms:created xsi:type="dcterms:W3CDTF">2024-02-22T17:57:00Z</dcterms:created>
  <dcterms:modified xsi:type="dcterms:W3CDTF">2024-05-29T08:40:00Z</dcterms:modified>
  <dc:language>it-IT</dc:language>
</cp:coreProperties>
</file>