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AA974" w14:textId="2FA5DC7D" w:rsidR="00875617" w:rsidRDefault="00875617" w:rsidP="00875617">
      <w:pPr>
        <w:widowControl w:val="0"/>
        <w:spacing w:line="23" w:lineRule="atLeast"/>
        <w:jc w:val="center"/>
        <w:rPr>
          <w:rFonts w:ascii="Calibri" w:hAnsi="Calibri" w:cs="Calibri"/>
          <w:b/>
          <w:lang w:eastAsia="it-IT"/>
        </w:rPr>
      </w:pPr>
      <w:r w:rsidRPr="00875617">
        <w:rPr>
          <w:rFonts w:ascii="Calibri" w:hAnsi="Calibri" w:cs="Calibri"/>
          <w:b/>
          <w:bCs/>
          <w:lang w:eastAsia="it-IT"/>
        </w:rPr>
        <w:t>DOMANDA DI PARTECIPAZIONE</w:t>
      </w:r>
    </w:p>
    <w:p w14:paraId="06702376" w14:textId="62165D8F" w:rsidR="009A6E01" w:rsidRPr="00743DE2" w:rsidRDefault="00875617" w:rsidP="00B5092B">
      <w:pPr>
        <w:tabs>
          <w:tab w:val="left" w:pos="360"/>
        </w:tabs>
        <w:spacing w:before="60" w:after="60"/>
        <w:jc w:val="both"/>
        <w:rPr>
          <w:rFonts w:ascii="Calibri" w:hAnsi="Calibri" w:cs="Calibri"/>
          <w:iCs/>
        </w:rPr>
      </w:pPr>
      <w:r w:rsidRPr="00B93E19">
        <w:rPr>
          <w:rFonts w:ascii="Calibri" w:hAnsi="Calibri" w:cs="Calibri"/>
          <w:b/>
          <w:lang w:eastAsia="it-IT"/>
        </w:rPr>
        <w:t xml:space="preserve">PROCEDURA APERTA PER LA CONCLUSIONE DI UN </w:t>
      </w:r>
      <w:r w:rsidRPr="00F04CC5">
        <w:rPr>
          <w:rFonts w:ascii="Calibri" w:hAnsi="Calibri" w:cs="Calibri"/>
          <w:b/>
          <w:bCs/>
          <w:lang w:eastAsia="it-IT"/>
        </w:rPr>
        <w:t>ACCORDO QUADRO CON PIÙ OPERATORI ECONOMICI, AI SENSI DELL’ART. 59, COMMA 4, LETT. A), DEL D.LGS. 36/2023 E SS.MM.II., PER L’ESECUZIONE DEI LAVORI DI RIPRISTINO DI ALLOGGI SOCIALI DI EDILIZIA RESIDENZIALE PUBBLICA (ERP) NON ASSEGNABILI PER CARENZE MANUTENTIVE, DI PROPRIETÀ E IN AMMINISTRAZIONE, PER CONTO DEL COMUNE DI LECCO, DI ALER BG-LC-SO, NELL’AMBITO DEL PIANO CASA NAZIONALE DI CUI ALLA LEGGE 2 LUGLIO 2026, N. 116, DI CONVERSIONE, CON MODIFICAZIONI, DEL DECRETO-LEGGE 7 MAGGIO 2026, N. 66, RECANTE «DISPOSIZIONI URGENTI PER IL PIANO CASA»</w:t>
      </w:r>
      <w:r w:rsidR="00323426">
        <w:rPr>
          <w:rFonts w:ascii="Calibri" w:hAnsi="Calibri" w:cs="Calibri"/>
          <w:b/>
          <w:bCs/>
          <w:lang w:eastAsia="it-IT"/>
        </w:rPr>
        <w:t xml:space="preserve"> - </w:t>
      </w:r>
      <w:r w:rsidR="00684002" w:rsidRPr="00684002">
        <w:rPr>
          <w:rFonts w:ascii="Calibri" w:hAnsi="Calibri" w:cs="Calibri"/>
          <w:b/>
          <w:bCs/>
          <w:lang w:eastAsia="it-IT"/>
        </w:rPr>
        <w:t xml:space="preserve">CUP </w:t>
      </w:r>
      <w:r w:rsidR="00684002" w:rsidRPr="00684002">
        <w:rPr>
          <w:rFonts w:ascii="Calibri" w:hAnsi="Calibri" w:cs="Calibri"/>
          <w:b/>
          <w:bCs/>
        </w:rPr>
        <w:t xml:space="preserve">B72D26000120001 - </w:t>
      </w:r>
      <w:r w:rsidR="009A6E01" w:rsidRPr="00684002">
        <w:rPr>
          <w:rFonts w:ascii="Calibri" w:hAnsi="Calibri" w:cs="Calibri"/>
          <w:b/>
          <w:bCs/>
          <w:iCs/>
        </w:rPr>
        <w:t>CIG BD5C4BDA01</w:t>
      </w:r>
    </w:p>
    <w:p w14:paraId="7D7DACEA" w14:textId="77777777" w:rsidR="00FA4C47" w:rsidRPr="00FA4C47" w:rsidRDefault="00FA4C47" w:rsidP="00FA4C47"/>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1FCC1465" w14:textId="099D3A63"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r w:rsidR="000B2CC0" w:rsidRPr="006533B7" w14:paraId="649BB008" w14:textId="77777777">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77777777" w:rsidR="000B2CC0" w:rsidRPr="006533B7" w:rsidRDefault="000B2CC0">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493E1AE7" w14:textId="77777777" w:rsidR="0098689E" w:rsidRPr="0098689E" w:rsidRDefault="00184306" w:rsidP="0098689E">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32CC69BA" w14:textId="77777777" w:rsidR="0098689E" w:rsidRPr="0098689E" w:rsidRDefault="009B5141" w:rsidP="0098689E">
      <w:pPr>
        <w:pStyle w:val="Paragrafoelenco"/>
        <w:numPr>
          <w:ilvl w:val="0"/>
          <w:numId w:val="4"/>
        </w:numPr>
        <w:ind w:left="284" w:hanging="239"/>
        <w:jc w:val="both"/>
        <w:rPr>
          <w:i/>
          <w:sz w:val="20"/>
          <w:szCs w:val="20"/>
        </w:rPr>
      </w:pPr>
      <w:r w:rsidRPr="0098689E">
        <w:rPr>
          <w:sz w:val="20"/>
          <w:szCs w:val="20"/>
        </w:rPr>
        <w:t xml:space="preserve">GEIE </w:t>
      </w:r>
    </w:p>
    <w:p w14:paraId="18639C4E" w14:textId="0A3BCA4C" w:rsidR="00C41162" w:rsidRPr="0098689E" w:rsidRDefault="00184306" w:rsidP="0098689E">
      <w:pPr>
        <w:pStyle w:val="Paragrafoelenco"/>
        <w:numPr>
          <w:ilvl w:val="0"/>
          <w:numId w:val="4"/>
        </w:numPr>
        <w:ind w:left="284" w:hanging="239"/>
        <w:jc w:val="both"/>
        <w:rPr>
          <w:i/>
          <w:sz w:val="20"/>
          <w:szCs w:val="20"/>
        </w:rPr>
      </w:pPr>
      <w:r w:rsidRPr="0098689E">
        <w:rPr>
          <w:sz w:val="20"/>
          <w:szCs w:val="20"/>
        </w:rPr>
        <w:t>altro (</w:t>
      </w:r>
      <w:r w:rsidRPr="0098689E">
        <w:rPr>
          <w:i/>
          <w:sz w:val="20"/>
          <w:szCs w:val="20"/>
        </w:rPr>
        <w:t>indicare altre, eventuali forme di partecipazione previste dalla normativa speciale di settore)</w:t>
      </w:r>
    </w:p>
    <w:p w14:paraId="29238D51" w14:textId="67CCBE19"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14:paraId="67A4A168" w14:textId="19A9CACD" w:rsidR="00C41162" w:rsidRPr="00A85660" w:rsidRDefault="00184306" w:rsidP="00684002">
      <w:pPr>
        <w:jc w:val="center"/>
        <w:rPr>
          <w:b/>
          <w:bCs/>
          <w:i/>
          <w:sz w:val="20"/>
          <w:szCs w:val="20"/>
        </w:rPr>
      </w:pPr>
      <w:r w:rsidRPr="00A85660">
        <w:rPr>
          <w:b/>
          <w:bCs/>
          <w:i/>
          <w:sz w:val="20"/>
          <w:szCs w:val="20"/>
        </w:rPr>
        <w:t>(Compilare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297818E5"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5BDA50AD" w14:textId="77777777" w:rsidTr="0098689E">
        <w:tc>
          <w:tcPr>
            <w:tcW w:w="3521"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rsidTr="0098689E">
        <w:tc>
          <w:tcPr>
            <w:tcW w:w="3521"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rsidTr="0098689E">
        <w:tc>
          <w:tcPr>
            <w:tcW w:w="3521"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rsidTr="0098689E">
        <w:tc>
          <w:tcPr>
            <w:tcW w:w="3521"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rsidTr="0098689E">
        <w:tc>
          <w:tcPr>
            <w:tcW w:w="3521"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DBA8DBA" w14:textId="77777777" w:rsidTr="0098689E">
        <w:tc>
          <w:tcPr>
            <w:tcW w:w="3377"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rsidTr="0098689E">
        <w:tc>
          <w:tcPr>
            <w:tcW w:w="3377"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rsidTr="0098689E">
        <w:tc>
          <w:tcPr>
            <w:tcW w:w="3377"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rsidTr="0098689E">
        <w:tc>
          <w:tcPr>
            <w:tcW w:w="3377"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rsidTr="0098689E">
        <w:tc>
          <w:tcPr>
            <w:tcW w:w="3377"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rsidTr="0098689E">
        <w:tc>
          <w:tcPr>
            <w:tcW w:w="3377"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rsidTr="0098689E">
        <w:tc>
          <w:tcPr>
            <w:tcW w:w="3377"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38AD887" w14:textId="77777777" w:rsidTr="0098689E">
        <w:tc>
          <w:tcPr>
            <w:tcW w:w="3377"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rsidTr="0098689E">
        <w:tc>
          <w:tcPr>
            <w:tcW w:w="3377"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rsidTr="0098689E">
        <w:tc>
          <w:tcPr>
            <w:tcW w:w="3377"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rsidTr="0098689E">
        <w:tc>
          <w:tcPr>
            <w:tcW w:w="3377"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rsidTr="0098689E">
        <w:tc>
          <w:tcPr>
            <w:tcW w:w="3377"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rsidTr="0098689E">
        <w:tc>
          <w:tcPr>
            <w:tcW w:w="3377"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rsidTr="0098689E">
        <w:tc>
          <w:tcPr>
            <w:tcW w:w="3377"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Default="00C41162" w:rsidP="00BF1D89">
      <w:pPr>
        <w:spacing w:before="60" w:after="60" w:line="276" w:lineRule="auto"/>
        <w:jc w:val="both"/>
        <w:rPr>
          <w:rFonts w:eastAsia="Calibri" w:cs="Courier New"/>
          <w:sz w:val="20"/>
          <w:szCs w:val="20"/>
          <w:lang w:eastAsia="it-IT"/>
        </w:rPr>
      </w:pPr>
    </w:p>
    <w:p w14:paraId="1BAAD02F" w14:textId="77777777" w:rsidR="00A85660" w:rsidRDefault="00A85660" w:rsidP="00BF1D89">
      <w:pPr>
        <w:spacing w:before="60" w:after="60" w:line="276" w:lineRule="auto"/>
        <w:jc w:val="both"/>
        <w:rPr>
          <w:rFonts w:eastAsia="Calibri" w:cs="Courier New"/>
          <w:sz w:val="20"/>
          <w:szCs w:val="20"/>
          <w:lang w:eastAsia="it-IT"/>
        </w:rPr>
      </w:pPr>
    </w:p>
    <w:p w14:paraId="66D88A3E" w14:textId="77777777" w:rsidR="00A85660" w:rsidRPr="006533B7" w:rsidRDefault="00A85660"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lastRenderedPageBreak/>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3AD0C5D5" w14:textId="77777777" w:rsidTr="0098689E">
        <w:tc>
          <w:tcPr>
            <w:tcW w:w="3521"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rsidTr="0098689E">
        <w:tc>
          <w:tcPr>
            <w:tcW w:w="3521"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rsidTr="0098689E">
        <w:tc>
          <w:tcPr>
            <w:tcW w:w="3521"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rsidTr="0098689E">
        <w:tc>
          <w:tcPr>
            <w:tcW w:w="3521"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rsidTr="0098689E">
        <w:tc>
          <w:tcPr>
            <w:tcW w:w="3521"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E15135" w:rsidRPr="006533B7" w14:paraId="1D904EEA" w14:textId="77777777" w:rsidTr="0098689E">
        <w:tc>
          <w:tcPr>
            <w:tcW w:w="3521"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98689E">
        <w:tc>
          <w:tcPr>
            <w:tcW w:w="3521"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98689E">
        <w:tc>
          <w:tcPr>
            <w:tcW w:w="3521"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98689E">
        <w:tc>
          <w:tcPr>
            <w:tcW w:w="3521"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98689E">
        <w:tc>
          <w:tcPr>
            <w:tcW w:w="3521"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51F53648" w14:textId="77777777" w:rsidR="00C41162" w:rsidRPr="006533B7" w:rsidRDefault="00184306">
      <w:pPr>
        <w:pStyle w:val="Paragrafoelenco"/>
        <w:numPr>
          <w:ilvl w:val="0"/>
          <w:numId w:val="1"/>
        </w:numPr>
        <w:jc w:val="both"/>
        <w:rPr>
          <w:b/>
          <w:i/>
          <w:color w:val="4472C4" w:themeColor="accent5"/>
          <w:sz w:val="20"/>
          <w:szCs w:val="20"/>
        </w:rPr>
      </w:pPr>
      <w:r w:rsidRPr="006533B7">
        <w:rPr>
          <w:b/>
          <w:color w:val="4472C4" w:themeColor="accent5"/>
          <w:sz w:val="20"/>
          <w:szCs w:val="20"/>
        </w:rPr>
        <w:lastRenderedPageBreak/>
        <w:t xml:space="preserve">Dichiarazioni in caso di avvalimento </w:t>
      </w:r>
      <w:r w:rsidRPr="006533B7">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2B9E5C34" w14:textId="44CA5D3A" w:rsidR="00CC1491" w:rsidRDefault="00184306" w:rsidP="00CC1491">
      <w:pPr>
        <w:spacing w:before="60" w:after="60" w:line="276" w:lineRule="auto"/>
        <w:ind w:left="284" w:hanging="284"/>
        <w:jc w:val="both"/>
        <w:rPr>
          <w:rFonts w:eastAsia="Calibri" w:cs="Calibri"/>
          <w:b/>
          <w: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00BE7AA2" w:rsidRPr="00BE7AA2">
        <w:rPr>
          <w:rFonts w:eastAsia="Calibri" w:cs="Calibri"/>
          <w:b/>
          <w:bCs/>
          <w:i/>
          <w:iCs/>
          <w:sz w:val="20"/>
          <w:szCs w:val="20"/>
          <w:lang w:eastAsia="it-IT"/>
        </w:rPr>
        <w:t>[</w:t>
      </w:r>
      <w:r w:rsidR="00BE7AA2" w:rsidRPr="00BE7AA2">
        <w:rPr>
          <w:rFonts w:eastAsia="Calibri" w:cs="Calibri"/>
          <w:b/>
          <w:bCs/>
          <w:i/>
          <w:iCs/>
          <w:sz w:val="20"/>
          <w:szCs w:val="20"/>
          <w:u w:val="single"/>
          <w:lang w:eastAsia="it-IT"/>
        </w:rPr>
        <w:t>N.B.: i requisiti oggetto di avvalimento dovranno essere indicati esclusivamente nel contratto di avvalimento e presenta il contratto di avvalimento “premiale” nella busta tecnica].</w:t>
      </w:r>
      <w:r w:rsidR="00BE7AA2" w:rsidRPr="00BE7AA2">
        <w:rPr>
          <w:rFonts w:eastAsia="Calibri" w:cs="Calibri"/>
          <w:b/>
          <w:i/>
          <w:sz w:val="20"/>
          <w:szCs w:val="20"/>
          <w:lang w:eastAsia="it-IT"/>
        </w:rPr>
        <w:t> </w:t>
      </w:r>
    </w:p>
    <w:p w14:paraId="20A1C77C" w14:textId="77777777" w:rsidR="00BE7AA2" w:rsidRDefault="00BE7AA2" w:rsidP="00CC1491">
      <w:pPr>
        <w:spacing w:before="60" w:after="60" w:line="276" w:lineRule="auto"/>
        <w:ind w:left="284" w:hanging="284"/>
        <w:jc w:val="both"/>
        <w:rPr>
          <w:rFonts w:eastAsia="Calibri" w:cs="Calibri"/>
          <w:sz w:val="20"/>
          <w:szCs w:val="20"/>
          <w:lang w:eastAsia="it-IT"/>
        </w:rPr>
      </w:pPr>
    </w:p>
    <w:p w14:paraId="7778BCE1" w14:textId="30F6924E" w:rsidR="00062E83" w:rsidRPr="00FA4C47" w:rsidRDefault="00062E83" w:rsidP="00DB78F3">
      <w:pPr>
        <w:pStyle w:val="Paragrafoelenco"/>
        <w:numPr>
          <w:ilvl w:val="0"/>
          <w:numId w:val="1"/>
        </w:numPr>
        <w:spacing w:before="60" w:after="60" w:line="276" w:lineRule="auto"/>
        <w:jc w:val="both"/>
        <w:rPr>
          <w:b/>
          <w:color w:val="4472C4" w:themeColor="accent5"/>
          <w:sz w:val="20"/>
          <w:szCs w:val="20"/>
        </w:rPr>
      </w:pPr>
      <w:r w:rsidRPr="00FA4C47">
        <w:rPr>
          <w:b/>
          <w:color w:val="4472C4" w:themeColor="accent5"/>
          <w:sz w:val="20"/>
          <w:szCs w:val="20"/>
        </w:rPr>
        <w:t>Dichiarazioni in caso di</w:t>
      </w:r>
      <w:r w:rsidR="00DC50A8" w:rsidRPr="00FA4C47">
        <w:rPr>
          <w:b/>
          <w:color w:val="4472C4" w:themeColor="accent5"/>
          <w:sz w:val="20"/>
          <w:szCs w:val="20"/>
        </w:rPr>
        <w:t xml:space="preserve"> richiesta di</w:t>
      </w:r>
      <w:r w:rsidRPr="00FA4C47">
        <w:rPr>
          <w:b/>
          <w:color w:val="4472C4" w:themeColor="accent5"/>
          <w:sz w:val="20"/>
          <w:szCs w:val="20"/>
        </w:rPr>
        <w:t xml:space="preserve"> subappalto</w:t>
      </w:r>
      <w:r w:rsidR="001925E0" w:rsidRPr="00FA4C47">
        <w:rPr>
          <w:b/>
          <w:color w:val="4472C4" w:themeColor="accent5"/>
          <w:sz w:val="20"/>
          <w:szCs w:val="20"/>
        </w:rPr>
        <w:t xml:space="preserve"> integrative di quelle rese nel DGUE</w:t>
      </w:r>
    </w:p>
    <w:p w14:paraId="14721A2C" w14:textId="77777777" w:rsidR="00554363" w:rsidRPr="000B2CC0" w:rsidRDefault="00554363" w:rsidP="000B2CC0">
      <w:pPr>
        <w:pStyle w:val="Paragrafoelenco"/>
        <w:jc w:val="both"/>
        <w:rPr>
          <w:rFonts w:eastAsia="Times New Roman" w:cs="Times New Roman"/>
          <w:i/>
          <w:sz w:val="20"/>
          <w:szCs w:val="20"/>
        </w:rPr>
      </w:pPr>
    </w:p>
    <w:p w14:paraId="10FBEC12" w14:textId="08255BCD" w:rsidR="00541130" w:rsidRPr="00541130"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r w:rsidRPr="00DC3942">
        <w:rPr>
          <w:rFonts w:eastAsia="Calibri" w:cs="Calibri"/>
          <w:sz w:val="20"/>
          <w:szCs w:val="20"/>
          <w:lang w:eastAsia="it-IT"/>
        </w:rPr>
        <w:t xml:space="preserve"> </w:t>
      </w:r>
      <w:r w:rsidR="003B2214" w:rsidRPr="00DC3942">
        <w:rPr>
          <w:rFonts w:eastAsia="Calibri" w:cs="Calibri"/>
          <w:sz w:val="20"/>
          <w:szCs w:val="20"/>
          <w:lang w:eastAsia="it-IT"/>
        </w:rPr>
        <w:t xml:space="preserve">in caso di ricorso al subappalto, </w:t>
      </w:r>
      <w:r w:rsidR="003F779C" w:rsidRPr="00DC3942">
        <w:rPr>
          <w:rFonts w:eastAsia="Calibri" w:cs="Calibri"/>
          <w:sz w:val="20"/>
          <w:szCs w:val="20"/>
          <w:lang w:eastAsia="it-IT"/>
        </w:rPr>
        <w:t>a subappalta</w:t>
      </w:r>
      <w:r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14:paraId="77885853" w14:textId="1AA782DF"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477345CF" w14:textId="201C7AB6" w:rsidR="00907E41" w:rsidRPr="004E18CE"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in caso di ricorso al subappalto, </w:t>
      </w:r>
      <w:r w:rsidR="0030059B">
        <w:rPr>
          <w:rFonts w:eastAsia="Calibri" w:cs="Calibri"/>
          <w:sz w:val="20"/>
          <w:szCs w:val="20"/>
          <w:lang w:eastAsia="it-IT"/>
        </w:rPr>
        <w:t xml:space="preserve">di </w:t>
      </w:r>
      <w:r w:rsidR="002B48A1" w:rsidRPr="00122975">
        <w:rPr>
          <w:rFonts w:eastAsia="Calibri" w:cs="Calibri"/>
          <w:sz w:val="20"/>
          <w:szCs w:val="20"/>
          <w:lang w:eastAsia="it-IT"/>
        </w:rPr>
        <w:t>subappaltare alle piccole e medie imprese</w:t>
      </w:r>
      <w:r w:rsidR="002B48A1">
        <w:rPr>
          <w:rFonts w:eastAsia="Calibri" w:cs="Calibri"/>
          <w:sz w:val="20"/>
          <w:szCs w:val="20"/>
          <w:lang w:eastAsia="it-IT"/>
        </w:rPr>
        <w:t xml:space="preserve"> </w:t>
      </w:r>
      <w:r w:rsidR="004F0644">
        <w:rPr>
          <w:rFonts w:eastAsia="Calibri" w:cs="Calibri"/>
          <w:sz w:val="20"/>
          <w:szCs w:val="20"/>
          <w:lang w:eastAsia="it-IT"/>
        </w:rPr>
        <w:t>una quota non inferiore al</w:t>
      </w:r>
      <w:r w:rsidR="007E380C">
        <w:rPr>
          <w:rFonts w:eastAsia="Calibri" w:cs="Calibri"/>
          <w:sz w:val="20"/>
          <w:szCs w:val="20"/>
          <w:lang w:eastAsia="it-IT"/>
        </w:rPr>
        <w:t xml:space="preserve"> </w:t>
      </w:r>
      <w:r w:rsidR="004F0644">
        <w:rPr>
          <w:rFonts w:eastAsia="Calibri" w:cs="Calibri"/>
          <w:sz w:val="20"/>
          <w:szCs w:val="20"/>
          <w:lang w:eastAsia="it-IT"/>
        </w:rPr>
        <w:t xml:space="preserve">…% (indicare </w:t>
      </w:r>
      <w:r>
        <w:rPr>
          <w:rFonts w:eastAsia="Calibri" w:cs="Calibri"/>
          <w:sz w:val="20"/>
          <w:szCs w:val="20"/>
          <w:lang w:eastAsia="it-IT"/>
        </w:rPr>
        <w:t>una percentuale inferiore al 20</w:t>
      </w:r>
      <w:r w:rsidR="00541130">
        <w:rPr>
          <w:rFonts w:eastAsia="Calibri" w:cs="Calibri"/>
          <w:sz w:val="20"/>
          <w:szCs w:val="20"/>
          <w:lang w:eastAsia="it-IT"/>
        </w:rPr>
        <w:t>%</w:t>
      </w:r>
      <w:r w:rsidR="004F0644">
        <w:rPr>
          <w:rFonts w:eastAsia="Calibri" w:cs="Calibri"/>
          <w:sz w:val="20"/>
          <w:szCs w:val="20"/>
          <w:lang w:eastAsia="it-IT"/>
        </w:rPr>
        <w:t>)</w:t>
      </w:r>
      <w:r w:rsidR="002B48A1">
        <w:rPr>
          <w:rFonts w:eastAsia="Calibri" w:cs="Calibri"/>
          <w:sz w:val="20"/>
          <w:szCs w:val="20"/>
          <w:lang w:eastAsia="it-IT"/>
        </w:rPr>
        <w:t xml:space="preserve"> </w:t>
      </w:r>
      <w:r w:rsidR="00E036D8" w:rsidRPr="00DB78F3">
        <w:rPr>
          <w:rFonts w:eastAsia="Calibri" w:cs="Calibri"/>
          <w:sz w:val="20"/>
          <w:szCs w:val="20"/>
          <w:lang w:eastAsia="it-IT"/>
        </w:rPr>
        <w:t>delle prestazioni</w:t>
      </w:r>
      <w:r w:rsidR="00DC50A8" w:rsidRPr="00DB78F3">
        <w:rPr>
          <w:rFonts w:eastAsia="Calibri" w:cs="Calibri"/>
          <w:sz w:val="20"/>
          <w:szCs w:val="20"/>
          <w:lang w:eastAsia="it-IT"/>
        </w:rPr>
        <w:t xml:space="preserve"> che intende subappaltare</w:t>
      </w:r>
      <w:r w:rsidRPr="00A740E5">
        <w:rPr>
          <w:rFonts w:eastAsia="Calibri" w:cs="Calibri"/>
          <w:sz w:val="20"/>
          <w:szCs w:val="20"/>
          <w:lang w:eastAsia="it-IT"/>
        </w:rPr>
        <w:t xml:space="preserve"> </w:t>
      </w:r>
      <w:r w:rsidR="002B48A1" w:rsidRPr="00F35EAB">
        <w:rPr>
          <w:rFonts w:eastAsia="Calibri" w:cs="Calibri"/>
          <w:sz w:val="20"/>
          <w:szCs w:val="20"/>
          <w:lang w:eastAsia="it-IT"/>
        </w:rPr>
        <w:t xml:space="preserve">per le seguenti motivazioni </w:t>
      </w:r>
      <w:r w:rsidR="00831ED1">
        <w:rPr>
          <w:rFonts w:eastAsia="Calibri" w:cs="Calibri"/>
          <w:sz w:val="20"/>
          <w:szCs w:val="20"/>
          <w:lang w:eastAsia="it-IT"/>
        </w:rPr>
        <w:t xml:space="preserve">… </w:t>
      </w:r>
      <w:r w:rsidR="002B48A1">
        <w:rPr>
          <w:rFonts w:eastAsia="Calibri" w:cs="Calibri"/>
          <w:sz w:val="20"/>
          <w:szCs w:val="20"/>
          <w:lang w:eastAsia="it-IT"/>
        </w:rPr>
        <w:t>(</w:t>
      </w:r>
      <w:r w:rsidR="002B48A1" w:rsidRPr="00122975">
        <w:rPr>
          <w:rFonts w:eastAsia="Calibri" w:cs="Calibri"/>
          <w:i/>
          <w:sz w:val="20"/>
          <w:szCs w:val="20"/>
          <w:lang w:eastAsia="it-IT"/>
        </w:rPr>
        <w:t>motivare con riferimento all’oggetto, alle caratteristiche delle prestazioni o al mercato di riferimento</w:t>
      </w:r>
      <w:r w:rsidR="002B48A1">
        <w:rPr>
          <w:rFonts w:eastAsia="Calibri" w:cs="Calibri"/>
          <w:sz w:val="20"/>
          <w:szCs w:val="20"/>
          <w:lang w:eastAsia="it-IT"/>
        </w:rPr>
        <w:t>)</w:t>
      </w:r>
      <w:r w:rsidR="00831ED1">
        <w:rPr>
          <w:rFonts w:eastAsia="Calibri" w:cs="Calibri"/>
          <w:sz w:val="20"/>
          <w:szCs w:val="20"/>
          <w:lang w:eastAsia="it-IT"/>
        </w:rPr>
        <w:t>.</w:t>
      </w:r>
    </w:p>
    <w:p w14:paraId="75BB3D31" w14:textId="77777777" w:rsidR="00E036D8" w:rsidRPr="006533B7" w:rsidRDefault="00E036D8">
      <w:pPr>
        <w:pStyle w:val="Paragrafoelenco"/>
        <w:jc w:val="both"/>
        <w:rPr>
          <w:b/>
          <w:color w:val="4472C4" w:themeColor="accent5"/>
          <w:sz w:val="20"/>
          <w:szCs w:val="20"/>
        </w:rPr>
      </w:pPr>
    </w:p>
    <w:p w14:paraId="273A8BBE" w14:textId="56D4DCED"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cleaning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75B113B8"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 xml:space="preserve">che è stato impossibilitato </w:t>
      </w:r>
      <w:proofErr w:type="gramStart"/>
      <w:r w:rsidR="00184306" w:rsidRPr="00F35EAB">
        <w:rPr>
          <w:sz w:val="20"/>
          <w:szCs w:val="20"/>
        </w:rPr>
        <w:t>ad</w:t>
      </w:r>
      <w:proofErr w:type="gramEnd"/>
      <w:r w:rsidR="00184306" w:rsidRPr="00F35EAB">
        <w:rPr>
          <w:sz w:val="20"/>
          <w:szCs w:val="20"/>
        </w:rPr>
        <w:t xml:space="preserve"> adottare misure di self cleaning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w:t>
      </w:r>
      <w:proofErr w:type="gramStart"/>
      <w:r w:rsidR="00184306" w:rsidRPr="00F35EAB">
        <w:rPr>
          <w:sz w:val="20"/>
          <w:szCs w:val="20"/>
        </w:rPr>
        <w:t>ad</w:t>
      </w:r>
      <w:proofErr w:type="gramEnd"/>
      <w:r w:rsidR="00184306" w:rsidRPr="00F35EAB">
        <w:rPr>
          <w:sz w:val="20"/>
          <w:szCs w:val="20"/>
        </w:rPr>
        <w:t xml:space="preserve">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7C0C1472" w14:textId="6A8C3DFA" w:rsidR="00C41162" w:rsidRDefault="00184306" w:rsidP="00F35EAB">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r w:rsidRPr="006533B7">
        <w:rPr>
          <w:b/>
          <w:sz w:val="20"/>
          <w:szCs w:val="20"/>
        </w:rPr>
        <w:t>DICHIARA</w:t>
      </w:r>
      <w:r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w:t>
      </w:r>
      <w:proofErr w:type="gramStart"/>
      <w:r w:rsidRPr="006533B7">
        <w:rPr>
          <w:i/>
          <w:sz w:val="20"/>
          <w:szCs w:val="20"/>
        </w:rPr>
        <w:t>codice penale</w:t>
      </w:r>
      <w:proofErr w:type="gramEnd"/>
      <w:r w:rsidRPr="006533B7">
        <w:rPr>
          <w:i/>
          <w:sz w:val="20"/>
          <w:szCs w:val="20"/>
        </w:rPr>
        <w:t xml:space="preserv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 xml:space="preserve">indicare il tipo di provvedimento … Sottoposizione a sequestro o confisca ai sensi dell'articolo 240-bis del </w:t>
      </w:r>
      <w:proofErr w:type="gramStart"/>
      <w:r w:rsidRPr="006533B7">
        <w:rPr>
          <w:rFonts w:cs="Courier New"/>
          <w:i/>
          <w:sz w:val="20"/>
          <w:szCs w:val="20"/>
        </w:rPr>
        <w:t>codice penale</w:t>
      </w:r>
      <w:proofErr w:type="gramEnd"/>
      <w:r w:rsidRPr="006533B7">
        <w:rPr>
          <w:rFonts w:cs="Courier New"/>
          <w:i/>
          <w:sz w:val="20"/>
          <w:szCs w:val="20"/>
        </w:rPr>
        <w:t xml:space="preserv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4C2E7F07" w14:textId="77777777" w:rsidR="00A85660" w:rsidRDefault="00A85660" w:rsidP="00DB78F3">
      <w:pPr>
        <w:pStyle w:val="Paragrafoelenco"/>
        <w:ind w:left="284" w:hanging="284"/>
        <w:jc w:val="both"/>
        <w:rPr>
          <w:rFonts w:cs="Courier New"/>
          <w:sz w:val="20"/>
          <w:szCs w:val="20"/>
        </w:rPr>
      </w:pPr>
    </w:p>
    <w:p w14:paraId="6793239D" w14:textId="77777777" w:rsidR="00A85660" w:rsidRDefault="00A85660" w:rsidP="00DB78F3">
      <w:pPr>
        <w:pStyle w:val="Paragrafoelenco"/>
        <w:ind w:left="284" w:hanging="284"/>
        <w:jc w:val="both"/>
        <w:rPr>
          <w:rFonts w:cs="Courier New"/>
          <w:sz w:val="20"/>
          <w:szCs w:val="20"/>
        </w:rPr>
      </w:pPr>
    </w:p>
    <w:p w14:paraId="6F27F0DA" w14:textId="77777777" w:rsidR="00A85660" w:rsidRDefault="00A85660" w:rsidP="00DB78F3">
      <w:pPr>
        <w:pStyle w:val="Paragrafoelenco"/>
        <w:ind w:left="284" w:hanging="284"/>
        <w:jc w:val="both"/>
        <w:rPr>
          <w:rFonts w:cs="Courier New"/>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lastRenderedPageBreak/>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2B1A8267" w:rsidR="00C41162" w:rsidRPr="00E42D77" w:rsidRDefault="00184306" w:rsidP="00016034">
      <w:pPr>
        <w:pStyle w:val="Paragrafoelenco"/>
        <w:numPr>
          <w:ilvl w:val="0"/>
          <w:numId w:val="20"/>
        </w:numPr>
        <w:jc w:val="both"/>
        <w:rPr>
          <w:sz w:val="20"/>
          <w:szCs w:val="20"/>
        </w:rPr>
      </w:pPr>
      <w:r w:rsidRPr="00E42D77">
        <w:rPr>
          <w:sz w:val="20"/>
          <w:szCs w:val="20"/>
        </w:rPr>
        <w:t xml:space="preserve">di tutte le circostanze generali, particolari e locali, nessuna esclusa ed eccettuata, che possono avere influito o influire sia sulla prestazione </w:t>
      </w:r>
      <w:r w:rsidR="007C4F30" w:rsidRPr="00E42D77">
        <w:rPr>
          <w:sz w:val="20"/>
          <w:szCs w:val="20"/>
        </w:rPr>
        <w:t>di lavori</w:t>
      </w:r>
      <w:r w:rsidRPr="00E42D77">
        <w:rPr>
          <w:sz w:val="20"/>
          <w:szCs w:val="20"/>
        </w:rPr>
        <w:t xml:space="preserve">, sia sulla determinazione della propria offerta. </w:t>
      </w:r>
    </w:p>
    <w:p w14:paraId="6811C9C2" w14:textId="02C3C898" w:rsidR="00235368" w:rsidRPr="00A85660" w:rsidRDefault="00235368" w:rsidP="00235368">
      <w:pPr>
        <w:jc w:val="both"/>
        <w:rPr>
          <w:b/>
          <w:bCs/>
          <w:sz w:val="20"/>
          <w:szCs w:val="20"/>
        </w:rPr>
      </w:pPr>
      <w:r w:rsidRPr="00A85660">
        <w:rPr>
          <w:b/>
          <w:bCs/>
          <w:sz w:val="20"/>
          <w:szCs w:val="20"/>
        </w:rPr>
        <w:t>Di essere consapevole e di accettare che:</w:t>
      </w:r>
    </w:p>
    <w:p w14:paraId="7D483589" w14:textId="11F94523" w:rsidR="00AD0611" w:rsidRPr="00A758DE" w:rsidRDefault="00AD0611" w:rsidP="00A758DE">
      <w:pPr>
        <w:pStyle w:val="Paragrafoelenco"/>
        <w:numPr>
          <w:ilvl w:val="0"/>
          <w:numId w:val="22"/>
        </w:numPr>
        <w:suppressAutoHyphens w:val="0"/>
        <w:spacing w:after="0" w:line="240" w:lineRule="auto"/>
        <w:jc w:val="both"/>
        <w:rPr>
          <w:sz w:val="20"/>
          <w:szCs w:val="20"/>
        </w:rPr>
      </w:pPr>
      <w:r w:rsidRPr="00A758DE">
        <w:rPr>
          <w:sz w:val="20"/>
          <w:szCs w:val="20"/>
        </w:rPr>
        <w:t>lo sconto offerto in sede di gara rileverà esclusivamente ai fini dell’attribuzione del punteggio economico e della formazione della graduatoria;</w:t>
      </w:r>
    </w:p>
    <w:p w14:paraId="563AC7FF" w14:textId="77777777" w:rsidR="00AD0611" w:rsidRPr="00A758DE" w:rsidRDefault="00AD0611" w:rsidP="00AD2CC2">
      <w:pPr>
        <w:pStyle w:val="Paragrafoelenco"/>
        <w:numPr>
          <w:ilvl w:val="0"/>
          <w:numId w:val="22"/>
        </w:numPr>
        <w:spacing w:after="0" w:line="240" w:lineRule="auto"/>
        <w:ind w:left="357" w:hanging="357"/>
        <w:jc w:val="both"/>
        <w:rPr>
          <w:sz w:val="20"/>
          <w:szCs w:val="20"/>
        </w:rPr>
      </w:pPr>
      <w:r w:rsidRPr="00A758DE">
        <w:rPr>
          <w:sz w:val="20"/>
          <w:szCs w:val="20"/>
        </w:rPr>
        <w:t>per la determinazione dell’importo contrattuale verrà applicato agli elenchi prezzi di progetto lo sconto medio calcolato sulla base dei ribassi percentuali offerti in sede di gara dai primi cinque operatori risultati aggiudicatari;</w:t>
      </w:r>
    </w:p>
    <w:p w14:paraId="2C038BB2" w14:textId="77777777" w:rsidR="00235368" w:rsidRPr="00A85660" w:rsidRDefault="00235368" w:rsidP="00235368">
      <w:pPr>
        <w:jc w:val="both"/>
        <w:rPr>
          <w:sz w:val="20"/>
          <w:szCs w:val="20"/>
        </w:rPr>
      </w:pPr>
    </w:p>
    <w:p w14:paraId="50CAC977" w14:textId="77777777" w:rsidR="001F26BE" w:rsidRPr="003B5CF1" w:rsidRDefault="00FA4C47" w:rsidP="003B5CF1">
      <w:pPr>
        <w:ind w:left="142" w:hanging="142"/>
        <w:jc w:val="both"/>
        <w:rPr>
          <w:color w:val="0563C1" w:themeColor="hyperlink"/>
          <w:sz w:val="20"/>
          <w:szCs w:val="20"/>
          <w:u w:val="single"/>
        </w:rPr>
      </w:pPr>
      <w:r w:rsidRPr="006533B7">
        <w:rPr>
          <w:sz w:val="20"/>
          <w:szCs w:val="20"/>
        </w:rPr>
        <w:t>▪</w:t>
      </w:r>
      <w:r w:rsidR="00184306" w:rsidRPr="006533B7">
        <w:rPr>
          <w:sz w:val="20"/>
          <w:szCs w:val="20"/>
        </w:rPr>
        <w:t xml:space="preserve"> </w:t>
      </w:r>
      <w:r w:rsidR="00BF1D89" w:rsidRPr="006533B7">
        <w:rPr>
          <w:sz w:val="20"/>
          <w:szCs w:val="20"/>
        </w:rPr>
        <w:tab/>
      </w:r>
      <w:r w:rsidR="00184306" w:rsidRPr="006533B7">
        <w:rPr>
          <w:sz w:val="20"/>
          <w:szCs w:val="20"/>
        </w:rPr>
        <w:t>di accettare il patto</w:t>
      </w:r>
      <w:r w:rsidR="00762F09">
        <w:rPr>
          <w:sz w:val="20"/>
          <w:szCs w:val="20"/>
        </w:rPr>
        <w:t xml:space="preserve"> d’integrità</w:t>
      </w:r>
      <w:r w:rsidR="002D362C">
        <w:rPr>
          <w:sz w:val="20"/>
          <w:szCs w:val="20"/>
        </w:rPr>
        <w:t xml:space="preserve"> </w:t>
      </w:r>
      <w:r w:rsidR="00762F09">
        <w:rPr>
          <w:sz w:val="20"/>
          <w:szCs w:val="20"/>
        </w:rPr>
        <w:t xml:space="preserve">accessibile al seguente </w:t>
      </w:r>
      <w:r w:rsidR="00762F09" w:rsidRPr="003B5CF1">
        <w:rPr>
          <w:sz w:val="20"/>
          <w:szCs w:val="20"/>
        </w:rPr>
        <w:t>link</w:t>
      </w:r>
      <w:r w:rsidR="00F11A2B" w:rsidRPr="003B5CF1">
        <w:rPr>
          <w:sz w:val="20"/>
          <w:szCs w:val="20"/>
        </w:rPr>
        <w:t xml:space="preserve"> </w:t>
      </w:r>
      <w:r w:rsidR="001F26BE">
        <w:rPr>
          <w:color w:val="0563C1" w:themeColor="hyperlink"/>
          <w:sz w:val="20"/>
          <w:szCs w:val="20"/>
          <w:u w:val="single"/>
        </w:rPr>
        <w:fldChar w:fldCharType="begin"/>
      </w:r>
      <w:r w:rsidR="001F26BE">
        <w:rPr>
          <w:color w:val="0563C1" w:themeColor="hyperlink"/>
          <w:sz w:val="20"/>
          <w:szCs w:val="20"/>
          <w:u w:val="single"/>
        </w:rPr>
        <w:instrText>HYPERLINK "</w:instrText>
      </w:r>
      <w:r w:rsidR="001F26BE" w:rsidRPr="003B5CF1">
        <w:rPr>
          <w:color w:val="0563C1" w:themeColor="hyperlink"/>
          <w:sz w:val="20"/>
          <w:szCs w:val="20"/>
          <w:u w:val="single"/>
        </w:rPr>
        <w:instrText>https://www.regione.lombardia.it/amministrazione-trasparente/bandi-di-gara-e-contratti-dal-1-1-2024/regolamenti-e-circolari-in-materia-di-bandi-di-gara-e-contratti</w:instrText>
      </w:r>
    </w:p>
    <w:p w14:paraId="0E9FAA2F" w14:textId="77777777" w:rsidR="001F26BE" w:rsidRPr="0003487F" w:rsidRDefault="001F26BE" w:rsidP="003B5CF1">
      <w:pPr>
        <w:ind w:left="142" w:hanging="142"/>
        <w:jc w:val="both"/>
        <w:rPr>
          <w:rStyle w:val="Collegamentoipertestuale"/>
          <w:sz w:val="20"/>
          <w:szCs w:val="20"/>
        </w:rPr>
      </w:pPr>
      <w:r>
        <w:rPr>
          <w:color w:val="0563C1" w:themeColor="hyperlink"/>
          <w:sz w:val="20"/>
          <w:szCs w:val="20"/>
          <w:u w:val="single"/>
        </w:rPr>
        <w:instrText>"</w:instrText>
      </w:r>
      <w:r>
        <w:rPr>
          <w:color w:val="0563C1" w:themeColor="hyperlink"/>
          <w:sz w:val="20"/>
          <w:szCs w:val="20"/>
          <w:u w:val="single"/>
        </w:rPr>
        <w:fldChar w:fldCharType="separate"/>
      </w:r>
      <w:r w:rsidRPr="0003487F">
        <w:rPr>
          <w:rStyle w:val="Collegamentoipertestuale"/>
          <w:sz w:val="20"/>
          <w:szCs w:val="20"/>
        </w:rPr>
        <w:t>https://www.regione.lombardia.it/amministrazione-trasparente/bandi-di-gara-e-contratti-dal-1-1-2024/regolamenti-e-circolari-in-materia-di-bandi-di-gara-e-contratti</w:t>
      </w:r>
    </w:p>
    <w:p w14:paraId="282520ED" w14:textId="34ACF0C7" w:rsidR="00C41162" w:rsidRPr="006533B7" w:rsidRDefault="001F26BE" w:rsidP="00FA4C47">
      <w:pPr>
        <w:ind w:left="142" w:hanging="142"/>
        <w:jc w:val="both"/>
        <w:rPr>
          <w:sz w:val="20"/>
          <w:szCs w:val="20"/>
        </w:rPr>
      </w:pPr>
      <w:r>
        <w:rPr>
          <w:color w:val="0563C1" w:themeColor="hyperlink"/>
          <w:sz w:val="20"/>
          <w:szCs w:val="20"/>
          <w:u w:val="single"/>
        </w:rPr>
        <w:fldChar w:fldCharType="end"/>
      </w:r>
      <w:r w:rsidR="00184306" w:rsidRPr="006533B7">
        <w:rPr>
          <w:sz w:val="20"/>
          <w:szCs w:val="20"/>
        </w:rPr>
        <w:t xml:space="preserve">▪ </w:t>
      </w:r>
      <w:r w:rsidR="00BF1D89" w:rsidRPr="006533B7">
        <w:rPr>
          <w:sz w:val="20"/>
          <w:szCs w:val="20"/>
        </w:rPr>
        <w:tab/>
      </w:r>
      <w:r w:rsidR="00184306" w:rsidRPr="006533B7">
        <w:rPr>
          <w:sz w:val="20"/>
          <w:szCs w:val="20"/>
        </w:rPr>
        <w:t xml:space="preserve">di essere edotto degli obblighi derivanti dal Codice di comportamento adottato dalla stazione appaltante reperibile </w:t>
      </w:r>
      <w:r>
        <w:rPr>
          <w:sz w:val="20"/>
          <w:szCs w:val="20"/>
        </w:rPr>
        <w:t>al seguente link</w:t>
      </w:r>
      <w:r w:rsidR="00184306" w:rsidRPr="006533B7">
        <w:rPr>
          <w:sz w:val="20"/>
          <w:szCs w:val="20"/>
        </w:rPr>
        <w:t xml:space="preserve"> </w:t>
      </w:r>
      <w:hyperlink r:id="rId8">
        <w:r w:rsidRPr="001F26BE">
          <w:rPr>
            <w:rStyle w:val="Collegamentoipertestuale"/>
            <w:sz w:val="20"/>
            <w:szCs w:val="20"/>
          </w:rPr>
          <w:t>http://www.aler-bg-lc-so.it/chi-siamo/codice-etico/</w:t>
        </w:r>
      </w:hyperlink>
      <w:r>
        <w:rPr>
          <w:sz w:val="20"/>
          <w:szCs w:val="20"/>
        </w:rPr>
        <w:t xml:space="preserve"> </w:t>
      </w:r>
      <w:r w:rsidR="00184306" w:rsidRPr="006533B7">
        <w:rPr>
          <w:sz w:val="20"/>
          <w:szCs w:val="20"/>
        </w:rPr>
        <w:t xml:space="preserve">e si impegna, in caso di aggiudicazione, ad osservare e a far osservare ai propri dipendenti e collaboratori, per quanto applicabile, il suddetto codice, pena la risoluzione del contratto. </w:t>
      </w:r>
    </w:p>
    <w:p w14:paraId="41876E54" w14:textId="73DD0556"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3F28965E" w14:textId="4196A44D"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3"/>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33CCE6F8" w:rsidR="00C41162" w:rsidRDefault="00161622" w:rsidP="00BF1D89">
      <w:pPr>
        <w:pStyle w:val="Paragrafoelenco"/>
        <w:numPr>
          <w:ilvl w:val="0"/>
          <w:numId w:val="5"/>
        </w:numPr>
        <w:ind w:left="284" w:hanging="284"/>
        <w:jc w:val="both"/>
        <w:rPr>
          <w:sz w:val="20"/>
          <w:szCs w:val="20"/>
        </w:rPr>
      </w:pPr>
      <w:r>
        <w:rPr>
          <w:rStyle w:val="normaltextrun"/>
          <w:rFonts w:ascii="Calibri" w:hAnsi="Calibri" w:cs="Calibri"/>
          <w:color w:val="000000"/>
          <w:sz w:val="20"/>
          <w:szCs w:val="20"/>
          <w:shd w:val="clear" w:color="auto" w:fill="FFFFFF"/>
        </w:rPr>
        <w:t xml:space="preserve">riduzione del 20% per il possesso della certificazione </w:t>
      </w:r>
      <w:r>
        <w:rPr>
          <w:rStyle w:val="normaltextrun"/>
          <w:rFonts w:ascii="Calibri" w:hAnsi="Calibri" w:cs="Calibri"/>
          <w:b/>
          <w:bCs/>
          <w:i/>
          <w:iCs/>
          <w:color w:val="000000"/>
          <w:sz w:val="20"/>
          <w:szCs w:val="20"/>
          <w:shd w:val="clear" w:color="auto" w:fill="FFFFFF"/>
        </w:rPr>
        <w:t xml:space="preserve">UNI EN ISO 14001 </w:t>
      </w:r>
      <w:r>
        <w:rPr>
          <w:rStyle w:val="normaltextrun"/>
          <w:rFonts w:ascii="Calibri" w:hAnsi="Calibri" w:cs="Calibri"/>
          <w:color w:val="000000"/>
          <w:sz w:val="20"/>
          <w:szCs w:val="20"/>
          <w:shd w:val="clear" w:color="auto" w:fill="FFFFFF"/>
        </w:rPr>
        <w:t xml:space="preserve">(di cui </w:t>
      </w:r>
      <w:r>
        <w:rPr>
          <w:rStyle w:val="normaltextrun"/>
          <w:rFonts w:ascii="Calibri" w:hAnsi="Calibri" w:cs="Calibri"/>
          <w:i/>
          <w:iCs/>
          <w:color w:val="000000"/>
          <w:sz w:val="20"/>
          <w:szCs w:val="20"/>
          <w:shd w:val="clear" w:color="auto" w:fill="FFFFFF"/>
        </w:rPr>
        <w:t>all’allegato II.13 del codice)</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lastRenderedPageBreak/>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 xml:space="preserve">è stata costituita nella forma di … </w:t>
      </w:r>
      <w:r w:rsidRPr="00D5581C">
        <w:rPr>
          <w:i/>
          <w:iCs/>
          <w:sz w:val="20"/>
          <w:szCs w:val="20"/>
        </w:rPr>
        <w:t>(indic</w:t>
      </w:r>
      <w:r w:rsidR="00C45E07" w:rsidRPr="00D5581C">
        <w:rPr>
          <w:i/>
          <w:iCs/>
          <w:sz w:val="20"/>
          <w:szCs w:val="20"/>
        </w:rPr>
        <w:t>are se cauzione o fideiussione)</w:t>
      </w:r>
      <w:r w:rsidR="00C45E07">
        <w:rPr>
          <w:sz w:val="20"/>
          <w:szCs w:val="20"/>
        </w:rPr>
        <w:t>;</w:t>
      </w:r>
    </w:p>
    <w:p w14:paraId="37C67966" w14:textId="58EF7248"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al paragrafo 10 del Disciplinare;</w:t>
      </w:r>
    </w:p>
    <w:p w14:paraId="2D5FA715" w14:textId="6D0685A4"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63704A1F" w14:textId="3B0715B0" w:rsidR="00BA2A87" w:rsidRPr="00687C93" w:rsidRDefault="00687C93" w:rsidP="00BA2A87">
      <w:pPr>
        <w:ind w:left="284" w:hanging="284"/>
        <w:jc w:val="both"/>
        <w:rPr>
          <w:sz w:val="20"/>
          <w:szCs w:val="20"/>
        </w:rPr>
      </w:pPr>
      <w:r w:rsidRPr="00687C93">
        <w:rPr>
          <w:sz w:val="20"/>
          <w:szCs w:val="20"/>
        </w:rPr>
        <w:t>(</w:t>
      </w:r>
      <w:r w:rsidR="00BA2A87" w:rsidRPr="00687C93">
        <w:rPr>
          <w:sz w:val="20"/>
          <w:szCs w:val="20"/>
        </w:rPr>
        <w:t>Oppure</w:t>
      </w:r>
      <w:r w:rsidRPr="00687C93">
        <w:rPr>
          <w:sz w:val="20"/>
          <w:szCs w:val="20"/>
        </w:rPr>
        <w:t>)</w:t>
      </w:r>
    </w:p>
    <w:p w14:paraId="4999AB97" w14:textId="48C5145F" w:rsidR="00C41162" w:rsidRPr="006F759B" w:rsidRDefault="00184306" w:rsidP="00547C73">
      <w:pPr>
        <w:ind w:left="284" w:hanging="284"/>
        <w:jc w:val="both"/>
        <w:rPr>
          <w:sz w:val="20"/>
          <w:szCs w:val="20"/>
        </w:rPr>
      </w:pPr>
      <w:r w:rsidRPr="006F759B">
        <w:rPr>
          <w:sz w:val="20"/>
          <w:szCs w:val="20"/>
        </w:rPr>
        <w:t>▪</w:t>
      </w:r>
      <w:r w:rsidR="00547C73">
        <w:rPr>
          <w:sz w:val="20"/>
          <w:szCs w:val="20"/>
        </w:rPr>
        <w:tab/>
      </w:r>
      <w:r w:rsidR="00547C73" w:rsidRPr="00547C73">
        <w:rPr>
          <w:i/>
          <w:iCs/>
          <w:sz w:val="20"/>
          <w:szCs w:val="20"/>
        </w:rPr>
        <w:t>(</w:t>
      </w:r>
      <w:r w:rsidRPr="00547C73">
        <w:rPr>
          <w:i/>
          <w:iCs/>
          <w:sz w:val="20"/>
          <w:szCs w:val="20"/>
        </w:rPr>
        <w:t>eventuale, solo nel caso in cui la garanzia sia rilasciata tramite bonifico)</w:t>
      </w:r>
      <w:r w:rsidRPr="006F759B">
        <w:rPr>
          <w:sz w:val="20"/>
          <w:szCs w:val="20"/>
        </w:rPr>
        <w:t xml:space="preserve"> che, in caso di restituzione della garanzia provvisoria costituita tramite bonifico, il relativo versamento dovrà essere effettuato sul conto corrente bancario IBAN n. …</w:t>
      </w:r>
      <w:r w:rsidR="00547C73">
        <w:rPr>
          <w:sz w:val="20"/>
          <w:szCs w:val="20"/>
        </w:rPr>
        <w:t xml:space="preserve"> </w:t>
      </w:r>
      <w:r w:rsidRPr="006F759B">
        <w:rPr>
          <w:sz w:val="20"/>
          <w:szCs w:val="20"/>
        </w:rPr>
        <w:t xml:space="preserve">intestato a </w:t>
      </w:r>
      <w:r w:rsidR="00547C73">
        <w:rPr>
          <w:sz w:val="20"/>
          <w:szCs w:val="20"/>
        </w:rPr>
        <w:t>…</w:t>
      </w:r>
      <w:r w:rsidR="009B5141" w:rsidRPr="006F759B">
        <w:rPr>
          <w:sz w:val="20"/>
          <w:szCs w:val="20"/>
        </w:rPr>
        <w:t xml:space="preserve">, presso </w:t>
      </w:r>
      <w:r w:rsidR="00547C73">
        <w:rPr>
          <w:sz w:val="20"/>
          <w:szCs w:val="20"/>
        </w:rPr>
        <w:t>…</w:t>
      </w:r>
      <w:r w:rsidR="00C45E07" w:rsidRPr="006F759B">
        <w:rPr>
          <w:sz w:val="20"/>
          <w:szCs w:val="20"/>
        </w:rPr>
        <w:t>;</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4F9CEFB1" w14:textId="35E2019E" w:rsidR="00E93331" w:rsidRDefault="00184306" w:rsidP="00E93331">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38CB6134" w14:textId="67C11228" w:rsidR="00C41162" w:rsidRDefault="00184306" w:rsidP="004938F5">
      <w:pPr>
        <w:tabs>
          <w:tab w:val="left" w:pos="0"/>
        </w:tabs>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6D5CD1B1" w14:textId="2B203F20" w:rsidR="00C41162" w:rsidRPr="00AD0611" w:rsidRDefault="00184306">
      <w:pPr>
        <w:pStyle w:val="Paragrafoelenco"/>
        <w:numPr>
          <w:ilvl w:val="0"/>
          <w:numId w:val="1"/>
        </w:numPr>
        <w:jc w:val="both"/>
        <w:rPr>
          <w:b/>
          <w:bCs/>
          <w:color w:val="4472C4" w:themeColor="accent5"/>
          <w:sz w:val="20"/>
          <w:szCs w:val="20"/>
        </w:rPr>
      </w:pPr>
      <w:bookmarkStart w:id="0" w:name="_Hlk224306137"/>
      <w:r w:rsidRPr="00AD0611">
        <w:rPr>
          <w:b/>
          <w:bCs/>
          <w:color w:val="4472C4" w:themeColor="accent5"/>
          <w:sz w:val="20"/>
          <w:szCs w:val="20"/>
        </w:rPr>
        <w:t>Assunzione di specifici impegni in materia di tutela del lavoro</w:t>
      </w:r>
      <w:r w:rsidR="009E0FD3" w:rsidRPr="00AD0611">
        <w:rPr>
          <w:b/>
          <w:bCs/>
          <w:color w:val="4472C4" w:themeColor="accent5"/>
          <w:sz w:val="20"/>
          <w:szCs w:val="20"/>
        </w:rPr>
        <w:t xml:space="preserve">, di inclusione delle persone disabili o svantaggiate, </w:t>
      </w:r>
      <w:r w:rsidRPr="00AD0611">
        <w:rPr>
          <w:b/>
          <w:bCs/>
          <w:color w:val="4472C4" w:themeColor="accent5"/>
          <w:sz w:val="20"/>
          <w:szCs w:val="20"/>
        </w:rPr>
        <w:t>parità di genere e generazionale</w:t>
      </w:r>
    </w:p>
    <w:bookmarkEnd w:id="0"/>
    <w:p w14:paraId="29115319" w14:textId="5B090965" w:rsidR="000805C3" w:rsidRPr="00AD0611" w:rsidRDefault="000805C3" w:rsidP="00BF1D89">
      <w:pPr>
        <w:jc w:val="both"/>
        <w:rPr>
          <w:b/>
          <w:i/>
          <w:iCs/>
          <w:sz w:val="20"/>
          <w:szCs w:val="20"/>
        </w:rPr>
      </w:pPr>
      <w:r w:rsidRPr="00AD0611">
        <w:rPr>
          <w:b/>
          <w:i/>
          <w:iCs/>
          <w:sz w:val="20"/>
          <w:szCs w:val="20"/>
        </w:rPr>
        <w:t xml:space="preserve">(In caso di </w:t>
      </w:r>
      <w:r w:rsidR="00F6717C" w:rsidRPr="00AD0611">
        <w:rPr>
          <w:b/>
          <w:i/>
          <w:iCs/>
          <w:sz w:val="20"/>
          <w:szCs w:val="20"/>
        </w:rPr>
        <w:t>c</w:t>
      </w:r>
      <w:r w:rsidRPr="00AD0611">
        <w:rPr>
          <w:b/>
          <w:i/>
          <w:iCs/>
          <w:sz w:val="20"/>
          <w:szCs w:val="20"/>
        </w:rPr>
        <w:t>onsorzi di cui all’art. 65, comma 2, lett. b)</w:t>
      </w:r>
      <w:r w:rsidR="00811C9B" w:rsidRPr="00AD0611">
        <w:rPr>
          <w:b/>
          <w:i/>
          <w:iCs/>
          <w:sz w:val="20"/>
          <w:szCs w:val="20"/>
        </w:rPr>
        <w:t xml:space="preserve"> e</w:t>
      </w:r>
      <w:r w:rsidRPr="00AD0611">
        <w:rPr>
          <w:b/>
          <w:i/>
          <w:iCs/>
          <w:sz w:val="20"/>
          <w:szCs w:val="20"/>
        </w:rPr>
        <w:t xml:space="preserve"> c) </w:t>
      </w:r>
      <w:r w:rsidR="000043C6" w:rsidRPr="00AD0611">
        <w:rPr>
          <w:b/>
          <w:i/>
          <w:iCs/>
          <w:sz w:val="20"/>
          <w:szCs w:val="20"/>
        </w:rPr>
        <w:t>e nel caso di consorzi di cui all’art. 65, comma 2, lett</w:t>
      </w:r>
      <w:r w:rsidR="00811C9B" w:rsidRPr="00AD0611">
        <w:rPr>
          <w:b/>
          <w:i/>
          <w:iCs/>
          <w:sz w:val="20"/>
          <w:szCs w:val="20"/>
        </w:rPr>
        <w:t>.</w:t>
      </w:r>
      <w:r w:rsidRPr="00AD0611">
        <w:rPr>
          <w:b/>
          <w:i/>
          <w:iCs/>
          <w:sz w:val="20"/>
          <w:szCs w:val="20"/>
        </w:rPr>
        <w:t xml:space="preserve"> d) del Codice se il consorzio non esegue in proprio: le dichiarazioni seguenti sono rese per conto delle consorziate esecutrici. In caso di raggruppamenti,</w:t>
      </w:r>
      <w:r w:rsidR="003B19C4" w:rsidRPr="00AD0611">
        <w:rPr>
          <w:b/>
          <w:i/>
          <w:iCs/>
          <w:sz w:val="20"/>
          <w:szCs w:val="20"/>
        </w:rPr>
        <w:t xml:space="preserve"> consorzi ordinari,</w:t>
      </w:r>
      <w:r w:rsidRPr="00AD0611">
        <w:rPr>
          <w:b/>
          <w:i/>
          <w:iCs/>
          <w:sz w:val="20"/>
          <w:szCs w:val="20"/>
        </w:rPr>
        <w:t xml:space="preserve"> RETE e GEIE le dichiarazioni seguenti sono rese dalla mandataria/capofila per conto delle imprese esecutrici)</w:t>
      </w:r>
    </w:p>
    <w:p w14:paraId="5A66CC66" w14:textId="77777777" w:rsidR="00C41162" w:rsidRPr="006533B7" w:rsidRDefault="00184306" w:rsidP="00BF1D89">
      <w:pPr>
        <w:ind w:left="284" w:hanging="284"/>
        <w:jc w:val="both"/>
        <w:rPr>
          <w:bCs/>
          <w:sz w:val="20"/>
          <w:szCs w:val="20"/>
        </w:rPr>
      </w:pPr>
      <w:r w:rsidRPr="00AD0611">
        <w:rPr>
          <w:b/>
          <w:bCs/>
          <w:sz w:val="20"/>
          <w:szCs w:val="20"/>
        </w:rPr>
        <w:t>DICHIARA</w:t>
      </w:r>
      <w:r w:rsidR="000805C3" w:rsidRPr="00AD0611">
        <w:rPr>
          <w:bCs/>
          <w:sz w:val="20"/>
          <w:szCs w:val="20"/>
        </w:rPr>
        <w:t xml:space="preserve"> di impegnarsi a:</w:t>
      </w:r>
    </w:p>
    <w:p w14:paraId="52216B28" w14:textId="6E3C3189" w:rsidR="003B739C" w:rsidRDefault="0063020D" w:rsidP="002D3E91">
      <w:pPr>
        <w:pStyle w:val="Paragrafoelenco"/>
        <w:numPr>
          <w:ilvl w:val="0"/>
          <w:numId w:val="16"/>
        </w:numPr>
        <w:ind w:left="426"/>
        <w:jc w:val="both"/>
        <w:rPr>
          <w:rFonts w:cstheme="minorHAnsi"/>
          <w:sz w:val="20"/>
          <w:szCs w:val="20"/>
        </w:rPr>
      </w:pPr>
      <w:r w:rsidRPr="00336832">
        <w:rPr>
          <w:rFonts w:cstheme="minorHAnsi"/>
          <w:sz w:val="20"/>
          <w:szCs w:val="20"/>
        </w:rPr>
        <w:t xml:space="preserve">applicare al </w:t>
      </w:r>
      <w:r w:rsidRPr="000D08AE">
        <w:rPr>
          <w:rFonts w:cstheme="minorHAnsi"/>
          <w:sz w:val="20"/>
          <w:szCs w:val="20"/>
        </w:rPr>
        <w:t>personale</w:t>
      </w:r>
      <w:r w:rsidR="00422BD8" w:rsidRPr="000D08AE">
        <w:rPr>
          <w:rFonts w:cstheme="minorHAnsi"/>
          <w:sz w:val="20"/>
          <w:szCs w:val="20"/>
        </w:rPr>
        <w:t xml:space="preserve"> impiegato nell’esecuzione del contratto</w:t>
      </w:r>
      <w:r w:rsidRPr="000D08AE">
        <w:rPr>
          <w:rFonts w:cstheme="minorHAnsi"/>
          <w:sz w:val="20"/>
          <w:szCs w:val="20"/>
        </w:rPr>
        <w:t xml:space="preserve"> </w:t>
      </w:r>
      <w:r w:rsidR="00422BD8" w:rsidRPr="000D08AE">
        <w:rPr>
          <w:rFonts w:cstheme="minorHAnsi"/>
          <w:sz w:val="20"/>
          <w:szCs w:val="20"/>
        </w:rPr>
        <w:t xml:space="preserve">per tutta la sua durata </w:t>
      </w:r>
      <w:r w:rsidRPr="000D08AE">
        <w:rPr>
          <w:rFonts w:cstheme="minorHAnsi"/>
          <w:sz w:val="20"/>
          <w:szCs w:val="20"/>
        </w:rPr>
        <w:t>il CCNL</w:t>
      </w:r>
      <w:r w:rsidR="00C616E2" w:rsidRPr="000D08AE">
        <w:rPr>
          <w:rFonts w:cstheme="minorHAnsi"/>
          <w:sz w:val="20"/>
          <w:szCs w:val="20"/>
        </w:rPr>
        <w:t xml:space="preserve"> </w:t>
      </w:r>
      <w:r w:rsidRPr="000D08AE">
        <w:rPr>
          <w:rFonts w:cstheme="minorHAnsi"/>
          <w:sz w:val="20"/>
          <w:szCs w:val="20"/>
        </w:rPr>
        <w:t xml:space="preserve">indicato nel </w:t>
      </w:r>
      <w:r w:rsidR="00DE6748" w:rsidRPr="000D08AE">
        <w:rPr>
          <w:rFonts w:cstheme="minorHAnsi"/>
          <w:sz w:val="20"/>
          <w:szCs w:val="20"/>
        </w:rPr>
        <w:t xml:space="preserve">Disciplinare </w:t>
      </w:r>
      <w:r w:rsidRPr="000D08AE">
        <w:rPr>
          <w:rFonts w:cstheme="minorHAnsi"/>
          <w:sz w:val="20"/>
          <w:szCs w:val="20"/>
        </w:rPr>
        <w:t>di ga</w:t>
      </w:r>
      <w:r w:rsidR="005B71F1">
        <w:rPr>
          <w:rFonts w:cstheme="minorHAnsi"/>
          <w:sz w:val="20"/>
          <w:szCs w:val="20"/>
        </w:rPr>
        <w:t>ra</w:t>
      </w:r>
      <w:r w:rsidR="003B739C">
        <w:rPr>
          <w:rFonts w:cstheme="minorHAnsi"/>
          <w:sz w:val="20"/>
          <w:szCs w:val="20"/>
        </w:rPr>
        <w:t>;</w:t>
      </w:r>
    </w:p>
    <w:p w14:paraId="5D7D4150" w14:textId="77777777"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124A238D" w14:textId="77777777" w:rsidR="00D30EBF" w:rsidRDefault="00547C73" w:rsidP="00D30EBF">
      <w:pPr>
        <w:pStyle w:val="Paragrafoelenco"/>
        <w:ind w:left="142"/>
        <w:jc w:val="both"/>
        <w:rPr>
          <w:rFonts w:cstheme="minorHAnsi"/>
          <w:sz w:val="20"/>
          <w:szCs w:val="20"/>
        </w:rPr>
      </w:pPr>
      <w:r w:rsidRPr="00336832">
        <w:rPr>
          <w:rFonts w:cstheme="minorHAnsi"/>
          <w:sz w:val="20"/>
          <w:szCs w:val="20"/>
        </w:rPr>
        <w:t xml:space="preserve">▪ </w:t>
      </w:r>
      <w:r w:rsidR="0063020D" w:rsidRPr="00336832">
        <w:rPr>
          <w:rFonts w:cstheme="minorHAnsi"/>
          <w:sz w:val="20"/>
          <w:szCs w:val="20"/>
        </w:rPr>
        <w:t>applicare al personale</w:t>
      </w:r>
      <w:r w:rsidR="00214250" w:rsidRPr="00336832">
        <w:rPr>
          <w:rFonts w:cstheme="minorHAnsi"/>
          <w:sz w:val="20"/>
          <w:szCs w:val="20"/>
        </w:rPr>
        <w:t xml:space="preserve"> </w:t>
      </w:r>
      <w:r w:rsidR="00287DDF" w:rsidRPr="00336832">
        <w:rPr>
          <w:rFonts w:cstheme="minorHAnsi"/>
          <w:sz w:val="20"/>
          <w:szCs w:val="20"/>
        </w:rPr>
        <w:t>impiegato</w:t>
      </w:r>
      <w:r w:rsidR="00214250" w:rsidRPr="00336832">
        <w:rPr>
          <w:rFonts w:cstheme="minorHAnsi"/>
          <w:sz w:val="20"/>
          <w:szCs w:val="20"/>
        </w:rPr>
        <w:t xml:space="preserve"> nell’esecuzione del contratto</w:t>
      </w:r>
      <w:r w:rsidR="0063020D" w:rsidRPr="00336832">
        <w:rPr>
          <w:rFonts w:cstheme="minorHAnsi"/>
          <w:sz w:val="20"/>
          <w:szCs w:val="20"/>
        </w:rPr>
        <w:t xml:space="preserve"> </w:t>
      </w:r>
      <w:r w:rsidR="00240CCA" w:rsidRPr="00336832">
        <w:rPr>
          <w:rFonts w:cstheme="minorHAnsi"/>
          <w:sz w:val="20"/>
          <w:szCs w:val="20"/>
        </w:rPr>
        <w:t xml:space="preserve">per tutta la sua durata </w:t>
      </w:r>
      <w:r w:rsidR="0063020D" w:rsidRPr="00336832">
        <w:rPr>
          <w:rFonts w:cstheme="minorHAnsi"/>
          <w:sz w:val="20"/>
          <w:szCs w:val="20"/>
        </w:rPr>
        <w:t xml:space="preserve">il seguente CCNL </w:t>
      </w:r>
      <w:r w:rsidRPr="00336832">
        <w:rPr>
          <w:rFonts w:cstheme="minorHAnsi"/>
          <w:sz w:val="20"/>
          <w:szCs w:val="20"/>
        </w:rPr>
        <w:t>…</w:t>
      </w:r>
      <w:r w:rsidR="001B6DD9" w:rsidRPr="00336832">
        <w:rPr>
          <w:rFonts w:cstheme="minorHAnsi"/>
          <w:sz w:val="20"/>
          <w:szCs w:val="20"/>
        </w:rPr>
        <w:t xml:space="preserve"> </w:t>
      </w:r>
      <w:r w:rsidR="0063020D" w:rsidRPr="00336832">
        <w:rPr>
          <w:rFonts w:cstheme="minorHAnsi"/>
          <w:sz w:val="20"/>
          <w:szCs w:val="20"/>
        </w:rPr>
        <w:t>(</w:t>
      </w:r>
      <w:r w:rsidR="0063020D" w:rsidRPr="00336832">
        <w:rPr>
          <w:rFonts w:cstheme="minorHAnsi"/>
          <w:i/>
          <w:sz w:val="20"/>
          <w:szCs w:val="20"/>
        </w:rPr>
        <w:t>indicare il CCNL applicato</w:t>
      </w:r>
      <w:r w:rsidR="0063020D" w:rsidRPr="00336832">
        <w:rPr>
          <w:rFonts w:cstheme="minorHAnsi"/>
          <w:sz w:val="20"/>
          <w:szCs w:val="20"/>
        </w:rPr>
        <w:t>) identificato dal codice alfanumerico unico</w:t>
      </w:r>
      <w:r w:rsidR="00CA3C0D" w:rsidRPr="00336832">
        <w:rPr>
          <w:rFonts w:cstheme="minorHAnsi"/>
          <w:sz w:val="20"/>
          <w:szCs w:val="20"/>
        </w:rPr>
        <w:t xml:space="preserve"> del CNEL</w:t>
      </w:r>
      <w:r w:rsidR="0063020D" w:rsidRPr="00336832">
        <w:rPr>
          <w:rFonts w:cstheme="minorHAnsi"/>
          <w:sz w:val="20"/>
          <w:szCs w:val="20"/>
        </w:rPr>
        <w:t xml:space="preserve"> </w:t>
      </w:r>
      <w:r w:rsidRPr="00336832">
        <w:rPr>
          <w:rFonts w:cstheme="minorHAnsi"/>
          <w:sz w:val="20"/>
          <w:szCs w:val="20"/>
        </w:rPr>
        <w:t>…</w:t>
      </w:r>
      <w:r w:rsidR="0063020D" w:rsidRPr="00336832">
        <w:rPr>
          <w:rFonts w:cstheme="minorHAnsi"/>
          <w:sz w:val="20"/>
          <w:szCs w:val="20"/>
        </w:rPr>
        <w:t xml:space="preserve"> che garantisce le stesse tutele economic</w:t>
      </w:r>
      <w:r w:rsidR="00AB0FA5" w:rsidRPr="00336832">
        <w:rPr>
          <w:rFonts w:cstheme="minorHAnsi"/>
          <w:sz w:val="20"/>
          <w:szCs w:val="20"/>
        </w:rPr>
        <w:t>he</w:t>
      </w:r>
      <w:r w:rsidR="0063020D" w:rsidRPr="00336832">
        <w:rPr>
          <w:rFonts w:cstheme="minorHAnsi"/>
          <w:sz w:val="20"/>
          <w:szCs w:val="20"/>
        </w:rPr>
        <w:t xml:space="preserve"> e normative rispetto a quello </w:t>
      </w:r>
      <w:r w:rsidR="0063020D" w:rsidRPr="000D08AE">
        <w:rPr>
          <w:rFonts w:cstheme="minorHAnsi"/>
          <w:sz w:val="20"/>
          <w:szCs w:val="20"/>
        </w:rPr>
        <w:t>indicato nel</w:t>
      </w:r>
      <w:r w:rsidR="00264936" w:rsidRPr="000D08AE">
        <w:rPr>
          <w:rFonts w:cstheme="minorHAnsi"/>
          <w:sz w:val="20"/>
          <w:szCs w:val="20"/>
        </w:rPr>
        <w:t xml:space="preserve"> Disciplinare</w:t>
      </w:r>
      <w:r w:rsidR="0063020D" w:rsidRPr="000D08AE">
        <w:rPr>
          <w:rFonts w:cstheme="minorHAnsi"/>
          <w:sz w:val="20"/>
          <w:szCs w:val="20"/>
        </w:rPr>
        <w:t xml:space="preserve"> di gara</w:t>
      </w:r>
      <w:r w:rsidR="00DF500A" w:rsidRPr="000D08AE">
        <w:rPr>
          <w:rFonts w:cstheme="minorHAnsi"/>
          <w:sz w:val="20"/>
          <w:szCs w:val="20"/>
        </w:rPr>
        <w:t>,</w:t>
      </w:r>
      <w:r w:rsidR="009E0FD3" w:rsidRPr="000D08AE">
        <w:rPr>
          <w:rFonts w:cstheme="minorHAnsi"/>
          <w:sz w:val="20"/>
          <w:szCs w:val="20"/>
        </w:rPr>
        <w:t xml:space="preserve"> </w:t>
      </w:r>
      <w:r w:rsidR="0063020D" w:rsidRPr="009D1471">
        <w:rPr>
          <w:rFonts w:cstheme="minorHAnsi"/>
          <w:b/>
          <w:bCs/>
          <w:sz w:val="20"/>
          <w:szCs w:val="20"/>
          <w:u w:val="single"/>
        </w:rPr>
        <w:t>come evidenziato nella dichiarazione di equivalenza</w:t>
      </w:r>
      <w:r w:rsidR="00825F85" w:rsidRPr="009D1471">
        <w:rPr>
          <w:rFonts w:cstheme="minorHAnsi"/>
          <w:b/>
          <w:bCs/>
          <w:sz w:val="20"/>
          <w:szCs w:val="20"/>
          <w:u w:val="single"/>
        </w:rPr>
        <w:t xml:space="preserve"> </w:t>
      </w:r>
      <w:r w:rsidR="004E42B3" w:rsidRPr="009D1471">
        <w:rPr>
          <w:rFonts w:cstheme="minorHAnsi"/>
          <w:b/>
          <w:bCs/>
          <w:sz w:val="20"/>
          <w:szCs w:val="20"/>
          <w:u w:val="single"/>
        </w:rPr>
        <w:t>che la stazione appaltante pro</w:t>
      </w:r>
      <w:r w:rsidR="00815E1B" w:rsidRPr="009D1471">
        <w:rPr>
          <w:rFonts w:cstheme="minorHAnsi"/>
          <w:b/>
          <w:bCs/>
          <w:sz w:val="20"/>
          <w:szCs w:val="20"/>
          <w:u w:val="single"/>
        </w:rPr>
        <w:t>vvederà</w:t>
      </w:r>
      <w:r w:rsidR="004E42B3" w:rsidRPr="009D1471">
        <w:rPr>
          <w:rFonts w:cstheme="minorHAnsi"/>
          <w:b/>
          <w:bCs/>
          <w:sz w:val="20"/>
          <w:szCs w:val="20"/>
          <w:u w:val="single"/>
        </w:rPr>
        <w:t xml:space="preserve"> ad acquisire prima </w:t>
      </w:r>
      <w:r w:rsidR="000D08AE" w:rsidRPr="009D1471">
        <w:rPr>
          <w:rFonts w:cstheme="minorHAnsi"/>
          <w:b/>
          <w:bCs/>
          <w:sz w:val="20"/>
          <w:szCs w:val="20"/>
          <w:u w:val="single"/>
        </w:rPr>
        <w:t>di procedere a</w:t>
      </w:r>
      <w:r w:rsidR="004E42B3" w:rsidRPr="009D1471">
        <w:rPr>
          <w:rFonts w:cstheme="minorHAnsi"/>
          <w:b/>
          <w:bCs/>
          <w:sz w:val="20"/>
          <w:szCs w:val="20"/>
          <w:u w:val="single"/>
        </w:rPr>
        <w:t>ll’aggiudicazione</w:t>
      </w:r>
      <w:r w:rsidR="009D1471">
        <w:rPr>
          <w:rFonts w:cstheme="minorHAnsi"/>
          <w:sz w:val="20"/>
          <w:szCs w:val="20"/>
        </w:rPr>
        <w:t>.</w:t>
      </w:r>
      <w:r w:rsidR="00D30EBF">
        <w:rPr>
          <w:rFonts w:cstheme="minorHAnsi"/>
          <w:sz w:val="20"/>
          <w:szCs w:val="20"/>
        </w:rPr>
        <w:t>;</w:t>
      </w:r>
    </w:p>
    <w:p w14:paraId="3285B1B9" w14:textId="77777777" w:rsidR="00D30EBF" w:rsidRDefault="00D30EBF" w:rsidP="00D30EBF">
      <w:pPr>
        <w:pStyle w:val="Paragrafoelenco"/>
        <w:ind w:left="142"/>
        <w:jc w:val="both"/>
        <w:rPr>
          <w:rFonts w:cstheme="minorHAnsi"/>
          <w:sz w:val="20"/>
          <w:szCs w:val="20"/>
        </w:rPr>
      </w:pPr>
    </w:p>
    <w:p w14:paraId="0EF4ACBC" w14:textId="5F125120" w:rsidR="00866902" w:rsidRPr="00AD7785" w:rsidRDefault="00D30EBF" w:rsidP="00D30EBF">
      <w:pPr>
        <w:pStyle w:val="Paragrafoelenco"/>
        <w:ind w:left="142"/>
        <w:jc w:val="both"/>
        <w:rPr>
          <w:rFonts w:cstheme="minorHAnsi"/>
          <w:sz w:val="20"/>
          <w:szCs w:val="20"/>
        </w:rPr>
      </w:pPr>
      <w:r w:rsidRPr="00336832">
        <w:rPr>
          <w:rFonts w:cstheme="minorHAnsi"/>
          <w:sz w:val="20"/>
          <w:szCs w:val="20"/>
        </w:rPr>
        <w:t xml:space="preserve">▪ </w:t>
      </w:r>
      <w:r w:rsidR="00A06E35">
        <w:rPr>
          <w:rFonts w:cstheme="minorHAnsi"/>
          <w:sz w:val="20"/>
          <w:szCs w:val="20"/>
        </w:rPr>
        <w:t xml:space="preserve">di </w:t>
      </w:r>
      <w:r w:rsidR="00540456" w:rsidRPr="00336832">
        <w:rPr>
          <w:rFonts w:cstheme="minorHAnsi"/>
          <w:sz w:val="20"/>
          <w:szCs w:val="20"/>
        </w:rPr>
        <w:t xml:space="preserve">applicare al </w:t>
      </w:r>
      <w:r w:rsidR="00540456" w:rsidRPr="000D08AE">
        <w:rPr>
          <w:rFonts w:cstheme="minorHAnsi"/>
          <w:sz w:val="20"/>
          <w:szCs w:val="20"/>
        </w:rPr>
        <w:t>personale</w:t>
      </w:r>
      <w:r w:rsidR="00A50B54" w:rsidRPr="000D08AE">
        <w:rPr>
          <w:rFonts w:cstheme="minorHAnsi"/>
          <w:sz w:val="20"/>
          <w:szCs w:val="20"/>
        </w:rPr>
        <w:t xml:space="preserve"> impiegato nell’esecuzione </w:t>
      </w:r>
      <w:r w:rsidR="00DA22BB" w:rsidRPr="000D08AE">
        <w:rPr>
          <w:rFonts w:cstheme="minorHAnsi"/>
          <w:sz w:val="20"/>
          <w:szCs w:val="20"/>
        </w:rPr>
        <w:t xml:space="preserve">delle prestazioni </w:t>
      </w:r>
      <w:r w:rsidR="001E504A" w:rsidRPr="00764F0B">
        <w:rPr>
          <w:rFonts w:cstheme="minorHAnsi"/>
          <w:b/>
          <w:bCs/>
          <w:sz w:val="20"/>
          <w:szCs w:val="20"/>
          <w:u w:val="single"/>
        </w:rPr>
        <w:t xml:space="preserve">afferenti alla categoria </w:t>
      </w:r>
      <w:r w:rsidR="00C60C19" w:rsidRPr="00764F0B">
        <w:rPr>
          <w:rFonts w:ascii="Calibri" w:hAnsi="Calibri" w:cs="Calibri"/>
          <w:b/>
          <w:bCs/>
          <w:u w:val="single"/>
        </w:rPr>
        <w:t>scorporabile &gt;30%</w:t>
      </w:r>
      <w:r w:rsidR="001E504A">
        <w:rPr>
          <w:rFonts w:cstheme="minorHAnsi"/>
          <w:sz w:val="20"/>
          <w:szCs w:val="20"/>
        </w:rPr>
        <w:t xml:space="preserve"> </w:t>
      </w:r>
      <w:r w:rsidR="00A50B54" w:rsidRPr="000D08AE">
        <w:rPr>
          <w:rFonts w:cstheme="minorHAnsi"/>
          <w:sz w:val="20"/>
          <w:szCs w:val="20"/>
        </w:rPr>
        <w:t>per tutta la durata</w:t>
      </w:r>
      <w:r w:rsidR="00153D4E" w:rsidRPr="000D08AE">
        <w:rPr>
          <w:rFonts w:cstheme="minorHAnsi"/>
          <w:sz w:val="20"/>
          <w:szCs w:val="20"/>
        </w:rPr>
        <w:t xml:space="preserve"> del contratto</w:t>
      </w:r>
      <w:r w:rsidR="00540456" w:rsidRPr="000D08AE">
        <w:rPr>
          <w:rFonts w:cstheme="minorHAnsi"/>
          <w:sz w:val="20"/>
          <w:szCs w:val="20"/>
        </w:rPr>
        <w:t xml:space="preserve"> il CCNL indicato nel Disciplinare di gara</w:t>
      </w:r>
      <w:r w:rsidR="003B739C">
        <w:rPr>
          <w:rFonts w:cstheme="minorHAnsi"/>
          <w:sz w:val="20"/>
          <w:szCs w:val="20"/>
        </w:rPr>
        <w:t>;</w:t>
      </w:r>
    </w:p>
    <w:p w14:paraId="18EB26DC" w14:textId="77777777" w:rsidR="00866902" w:rsidRDefault="00540456" w:rsidP="00866902">
      <w:pPr>
        <w:pStyle w:val="Paragrafoelenco"/>
        <w:ind w:left="426"/>
        <w:jc w:val="both"/>
        <w:rPr>
          <w:rFonts w:cstheme="minorHAnsi"/>
          <w:b/>
          <w:i/>
          <w:sz w:val="20"/>
          <w:szCs w:val="20"/>
        </w:rPr>
      </w:pPr>
      <w:r w:rsidRPr="00866902">
        <w:rPr>
          <w:rFonts w:cstheme="minorHAnsi"/>
          <w:b/>
          <w:i/>
          <w:sz w:val="20"/>
          <w:szCs w:val="20"/>
        </w:rPr>
        <w:t>o</w:t>
      </w:r>
      <w:r w:rsidR="003B739C" w:rsidRPr="00866902">
        <w:rPr>
          <w:rFonts w:cstheme="minorHAnsi"/>
          <w:b/>
          <w:i/>
          <w:sz w:val="20"/>
          <w:szCs w:val="20"/>
        </w:rPr>
        <w:t>,</w:t>
      </w:r>
      <w:r w:rsidRPr="00866902">
        <w:rPr>
          <w:rFonts w:cstheme="minorHAnsi"/>
          <w:b/>
          <w:i/>
          <w:sz w:val="20"/>
          <w:szCs w:val="20"/>
        </w:rPr>
        <w:t xml:space="preserve"> in alternativa</w:t>
      </w:r>
    </w:p>
    <w:p w14:paraId="77A0DB23" w14:textId="1B77A90D" w:rsidR="00540456" w:rsidRDefault="00287DDF" w:rsidP="00893C1D">
      <w:pPr>
        <w:pStyle w:val="Paragrafoelenco"/>
        <w:numPr>
          <w:ilvl w:val="0"/>
          <w:numId w:val="11"/>
        </w:numPr>
        <w:ind w:left="426" w:hanging="284"/>
        <w:jc w:val="both"/>
        <w:rPr>
          <w:rFonts w:cstheme="minorHAnsi"/>
          <w:sz w:val="20"/>
          <w:szCs w:val="20"/>
        </w:rPr>
      </w:pPr>
      <w:r w:rsidRPr="00AD7785">
        <w:rPr>
          <w:rFonts w:cstheme="minorHAnsi"/>
          <w:sz w:val="20"/>
          <w:szCs w:val="20"/>
        </w:rPr>
        <w:t xml:space="preserve">applicare al personale impiegato nell’esecuzione delle </w:t>
      </w:r>
      <w:r w:rsidR="00D51C33">
        <w:rPr>
          <w:rFonts w:cstheme="minorHAnsi"/>
          <w:sz w:val="20"/>
          <w:szCs w:val="20"/>
        </w:rPr>
        <w:t xml:space="preserve">prestazioni </w:t>
      </w:r>
      <w:r w:rsidR="0014686A">
        <w:rPr>
          <w:rFonts w:cstheme="minorHAnsi"/>
          <w:sz w:val="20"/>
          <w:szCs w:val="20"/>
        </w:rPr>
        <w:t xml:space="preserve">afferenti </w:t>
      </w:r>
      <w:r w:rsidR="0014686A" w:rsidRPr="00764F0B">
        <w:rPr>
          <w:rFonts w:cstheme="minorHAnsi"/>
          <w:b/>
          <w:bCs/>
          <w:sz w:val="20"/>
          <w:szCs w:val="20"/>
          <w:u w:val="single"/>
        </w:rPr>
        <w:t xml:space="preserve">alla categoria </w:t>
      </w:r>
      <w:r w:rsidR="00C60C19" w:rsidRPr="00764F0B">
        <w:rPr>
          <w:rFonts w:ascii="Calibri" w:hAnsi="Calibri" w:cs="Calibri"/>
          <w:b/>
          <w:bCs/>
          <w:u w:val="single"/>
        </w:rPr>
        <w:t>scorporabile &gt;30%</w:t>
      </w:r>
      <w:r w:rsidR="0014686A" w:rsidRPr="00764F0B">
        <w:rPr>
          <w:rFonts w:cstheme="minorHAnsi"/>
          <w:b/>
          <w:bCs/>
          <w:sz w:val="20"/>
          <w:szCs w:val="20"/>
          <w:u w:val="single"/>
        </w:rPr>
        <w:t xml:space="preserve"> </w:t>
      </w:r>
      <w:r w:rsidR="00240CCA" w:rsidRPr="00AD7785">
        <w:rPr>
          <w:rFonts w:cstheme="minorHAnsi"/>
          <w:sz w:val="20"/>
          <w:szCs w:val="20"/>
        </w:rPr>
        <w:t>per tutta la durata del contratto</w:t>
      </w:r>
      <w:r w:rsidR="006E01AE" w:rsidRPr="00AD7785">
        <w:rPr>
          <w:rFonts w:cstheme="minorHAnsi"/>
          <w:sz w:val="20"/>
          <w:szCs w:val="20"/>
        </w:rPr>
        <w:t xml:space="preserve"> </w:t>
      </w:r>
      <w:r w:rsidRPr="00AD7785">
        <w:rPr>
          <w:rFonts w:cstheme="minorHAnsi"/>
          <w:sz w:val="20"/>
          <w:szCs w:val="20"/>
        </w:rPr>
        <w:t xml:space="preserve">il CCNL </w:t>
      </w:r>
      <w:r w:rsidR="00547C73" w:rsidRPr="00AD7785">
        <w:rPr>
          <w:rFonts w:cstheme="minorHAnsi"/>
          <w:sz w:val="20"/>
          <w:szCs w:val="20"/>
        </w:rPr>
        <w:t>…</w:t>
      </w:r>
      <w:r w:rsidR="00764F0B">
        <w:rPr>
          <w:rFonts w:cstheme="minorHAnsi"/>
          <w:sz w:val="20"/>
          <w:szCs w:val="20"/>
        </w:rPr>
        <w:t>…….</w:t>
      </w:r>
      <w:r w:rsidRPr="00AD7785">
        <w:rPr>
          <w:rFonts w:cstheme="minorHAnsi"/>
          <w:sz w:val="20"/>
          <w:szCs w:val="20"/>
        </w:rPr>
        <w:t xml:space="preserve"> (</w:t>
      </w:r>
      <w:r w:rsidRPr="00AD7785">
        <w:rPr>
          <w:rFonts w:cstheme="minorHAnsi"/>
          <w:i/>
          <w:sz w:val="20"/>
          <w:szCs w:val="20"/>
        </w:rPr>
        <w:t>indicare il CCNL applicato</w:t>
      </w:r>
      <w:r w:rsidRPr="00AD7785">
        <w:rPr>
          <w:rFonts w:cstheme="minorHAnsi"/>
          <w:sz w:val="20"/>
          <w:szCs w:val="20"/>
        </w:rPr>
        <w:t>) identificato dal codice alfanumerico unico</w:t>
      </w:r>
      <w:r w:rsidR="00CA3C0D" w:rsidRPr="00AD7785">
        <w:rPr>
          <w:rFonts w:cstheme="minorHAnsi"/>
          <w:sz w:val="20"/>
          <w:szCs w:val="20"/>
        </w:rPr>
        <w:t xml:space="preserve"> del CNEL</w:t>
      </w:r>
      <w:r w:rsidRPr="00AD7785">
        <w:rPr>
          <w:rFonts w:cstheme="minorHAnsi"/>
          <w:sz w:val="20"/>
          <w:szCs w:val="20"/>
        </w:rPr>
        <w:t xml:space="preserve"> </w:t>
      </w:r>
      <w:r w:rsidR="00547C73" w:rsidRPr="00AD7785">
        <w:rPr>
          <w:rFonts w:cstheme="minorHAnsi"/>
          <w:sz w:val="20"/>
          <w:szCs w:val="20"/>
        </w:rPr>
        <w:t>…</w:t>
      </w:r>
      <w:r w:rsidR="00764F0B">
        <w:rPr>
          <w:rFonts w:cstheme="minorHAnsi"/>
          <w:sz w:val="20"/>
          <w:szCs w:val="20"/>
        </w:rPr>
        <w:t>…….</w:t>
      </w:r>
      <w:r w:rsidRPr="00AD7785">
        <w:rPr>
          <w:rFonts w:cstheme="minorHAnsi"/>
          <w:sz w:val="20"/>
          <w:szCs w:val="20"/>
        </w:rPr>
        <w:t xml:space="preserve"> che garantisce le stesse tutele economiche e normative rispetto a quello indicato nel Disciplinare </w:t>
      </w:r>
      <w:r w:rsidRPr="00AD7785">
        <w:rPr>
          <w:rFonts w:cstheme="minorHAnsi"/>
          <w:sz w:val="20"/>
          <w:szCs w:val="20"/>
        </w:rPr>
        <w:lastRenderedPageBreak/>
        <w:t>di gara</w:t>
      </w:r>
      <w:r w:rsidR="00DF500A" w:rsidRPr="00AD7785">
        <w:rPr>
          <w:rFonts w:cstheme="minorHAnsi"/>
          <w:sz w:val="20"/>
          <w:szCs w:val="20"/>
        </w:rPr>
        <w:t>,</w:t>
      </w:r>
      <w:r w:rsidR="006E01AE" w:rsidRPr="00AD7785">
        <w:rPr>
          <w:rFonts w:cstheme="minorHAnsi"/>
          <w:sz w:val="20"/>
          <w:szCs w:val="20"/>
        </w:rPr>
        <w:t xml:space="preserve"> </w:t>
      </w:r>
      <w:r w:rsidR="00902EB4" w:rsidRPr="00AD7785">
        <w:rPr>
          <w:rFonts w:cstheme="minorHAnsi"/>
          <w:sz w:val="20"/>
          <w:szCs w:val="20"/>
        </w:rPr>
        <w:t xml:space="preserve">come evidenziato nella dichiarazione di equivalenza </w:t>
      </w:r>
      <w:r w:rsidR="00CD6FD2" w:rsidRPr="00AD7785">
        <w:rPr>
          <w:rFonts w:cstheme="minorHAnsi"/>
          <w:sz w:val="20"/>
          <w:szCs w:val="20"/>
        </w:rPr>
        <w:t>che la stazione appaltante pro</w:t>
      </w:r>
      <w:r w:rsidR="00815E1B" w:rsidRPr="00AD7785">
        <w:rPr>
          <w:rFonts w:cstheme="minorHAnsi"/>
          <w:sz w:val="20"/>
          <w:szCs w:val="20"/>
        </w:rPr>
        <w:t>vvederà</w:t>
      </w:r>
      <w:r w:rsidR="00CD6FD2" w:rsidRPr="00AD7785">
        <w:rPr>
          <w:rFonts w:cstheme="minorHAnsi"/>
          <w:sz w:val="20"/>
          <w:szCs w:val="20"/>
        </w:rPr>
        <w:t xml:space="preserve"> ad acquisire prima</w:t>
      </w:r>
      <w:r w:rsidR="000D08AE" w:rsidRPr="00AD7785">
        <w:rPr>
          <w:rFonts w:cstheme="minorHAnsi"/>
          <w:sz w:val="20"/>
          <w:szCs w:val="20"/>
        </w:rPr>
        <w:t xml:space="preserve"> di procedere</w:t>
      </w:r>
      <w:r w:rsidR="00CD6FD2" w:rsidRPr="00AD7785">
        <w:rPr>
          <w:rFonts w:cstheme="minorHAnsi"/>
          <w:sz w:val="20"/>
          <w:szCs w:val="20"/>
        </w:rPr>
        <w:t xml:space="preserve"> </w:t>
      </w:r>
      <w:r w:rsidR="000D08AE" w:rsidRPr="00AD7785">
        <w:rPr>
          <w:rFonts w:cstheme="minorHAnsi"/>
          <w:sz w:val="20"/>
          <w:szCs w:val="20"/>
        </w:rPr>
        <w:t>a</w:t>
      </w:r>
      <w:r w:rsidR="00CD6FD2" w:rsidRPr="00AD7785">
        <w:rPr>
          <w:rFonts w:cstheme="minorHAnsi"/>
          <w:sz w:val="20"/>
          <w:szCs w:val="20"/>
        </w:rPr>
        <w:t>ll’aggiudicazione</w:t>
      </w:r>
      <w:r w:rsidR="00FE5961">
        <w:rPr>
          <w:rFonts w:cstheme="minorHAnsi"/>
          <w:sz w:val="20"/>
          <w:szCs w:val="20"/>
        </w:rPr>
        <w:t>;</w:t>
      </w:r>
    </w:p>
    <w:p w14:paraId="5965A133" w14:textId="77777777" w:rsidR="00893C1D" w:rsidRPr="00893C1D" w:rsidRDefault="00893C1D" w:rsidP="00893C1D">
      <w:pPr>
        <w:pStyle w:val="Paragrafoelenco"/>
        <w:ind w:left="426"/>
        <w:jc w:val="both"/>
        <w:rPr>
          <w:rFonts w:cstheme="minorHAnsi"/>
          <w:sz w:val="20"/>
          <w:szCs w:val="20"/>
        </w:rPr>
      </w:pPr>
    </w:p>
    <w:p w14:paraId="29F83BB1" w14:textId="2154C323" w:rsidR="00C41162" w:rsidRPr="00FC7EC6" w:rsidRDefault="0063020D" w:rsidP="00FC7EC6">
      <w:pPr>
        <w:pStyle w:val="Paragrafoelenco"/>
        <w:numPr>
          <w:ilvl w:val="0"/>
          <w:numId w:val="18"/>
        </w:numPr>
        <w:tabs>
          <w:tab w:val="left" w:pos="142"/>
        </w:tabs>
        <w:ind w:left="426"/>
        <w:jc w:val="both"/>
        <w:rPr>
          <w:sz w:val="20"/>
          <w:szCs w:val="20"/>
        </w:rPr>
      </w:pPr>
      <w:r w:rsidRPr="00FC7EC6">
        <w:rPr>
          <w:sz w:val="20"/>
          <w:szCs w:val="20"/>
        </w:rPr>
        <w:t>assicurare l’applicazione delle medesime tutele economiche e normative garantite ai propri dipendenti</w:t>
      </w:r>
      <w:r w:rsidR="00287DDF" w:rsidRPr="00FC7EC6">
        <w:rPr>
          <w:sz w:val="20"/>
          <w:szCs w:val="20"/>
        </w:rPr>
        <w:t xml:space="preserve"> e</w:t>
      </w:r>
      <w:r w:rsidRPr="00FC7EC6">
        <w:rPr>
          <w:sz w:val="20"/>
          <w:szCs w:val="20"/>
        </w:rPr>
        <w:t xml:space="preserve"> ai lavoratori delle imprese che operano in subappalto.</w:t>
      </w:r>
    </w:p>
    <w:p w14:paraId="5CC91132" w14:textId="77777777" w:rsidR="00DD605C" w:rsidRPr="00DD605C" w:rsidRDefault="00DD605C" w:rsidP="00DD605C">
      <w:pPr>
        <w:pStyle w:val="Paragrafoelenco"/>
        <w:tabs>
          <w:tab w:val="left" w:pos="142"/>
        </w:tabs>
        <w:ind w:left="0"/>
        <w:jc w:val="both"/>
        <w:rPr>
          <w:sz w:val="20"/>
          <w:szCs w:val="20"/>
        </w:rPr>
      </w:pPr>
    </w:p>
    <w:p w14:paraId="092350E2" w14:textId="5D9D44F4" w:rsidR="00C3624B" w:rsidRPr="00DB78F3" w:rsidRDefault="00FC7EC6" w:rsidP="00FC7EC6">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r w:rsidR="00547C73">
        <w:rPr>
          <w:sz w:val="20"/>
          <w:szCs w:val="20"/>
        </w:rPr>
        <w:t xml:space="preserve"> </w:t>
      </w:r>
      <w:proofErr w:type="gramStart"/>
      <w:r w:rsidR="001D23BA">
        <w:rPr>
          <w:sz w:val="20"/>
          <w:szCs w:val="20"/>
        </w:rPr>
        <w:t>…….</w:t>
      </w:r>
      <w:proofErr w:type="gramEnd"/>
      <w:r w:rsidR="00C3624B" w:rsidRPr="00DB78F3">
        <w:rPr>
          <w:sz w:val="20"/>
          <w:szCs w:val="20"/>
        </w:rPr>
        <w:t>…;</w:t>
      </w:r>
    </w:p>
    <w:p w14:paraId="428787EF" w14:textId="4727A43F" w:rsidR="00F97013" w:rsidRPr="001D23BA" w:rsidRDefault="00F97013" w:rsidP="00BF1D89">
      <w:pPr>
        <w:jc w:val="both"/>
        <w:rPr>
          <w:b/>
          <w:sz w:val="20"/>
          <w:szCs w:val="20"/>
        </w:rPr>
      </w:pPr>
      <w:r w:rsidRPr="001D23BA">
        <w:rPr>
          <w:b/>
          <w:sz w:val="20"/>
          <w:szCs w:val="20"/>
        </w:rPr>
        <w:t>(</w:t>
      </w:r>
      <w:r w:rsidR="00607EB0" w:rsidRPr="001D23BA">
        <w:rPr>
          <w:b/>
          <w:i/>
          <w:iCs/>
          <w:sz w:val="20"/>
          <w:szCs w:val="20"/>
        </w:rPr>
        <w:t>L</w:t>
      </w:r>
      <w:r w:rsidR="00E602E3" w:rsidRPr="001D23BA">
        <w:rPr>
          <w:b/>
          <w:i/>
          <w:iCs/>
          <w:sz w:val="20"/>
          <w:szCs w:val="20"/>
        </w:rPr>
        <w:t xml:space="preserve">’azienda </w:t>
      </w:r>
      <w:r w:rsidR="00687C93" w:rsidRPr="001D23BA">
        <w:rPr>
          <w:b/>
          <w:i/>
          <w:iCs/>
          <w:sz w:val="20"/>
          <w:szCs w:val="20"/>
        </w:rPr>
        <w:t>con numero di dipendenti pari o superiore a 15</w:t>
      </w:r>
      <w:r w:rsidR="00687C93" w:rsidRPr="001D23BA">
        <w:rPr>
          <w:b/>
          <w:sz w:val="20"/>
          <w:szCs w:val="20"/>
        </w:rPr>
        <w:t xml:space="preserve">, </w:t>
      </w:r>
      <w:r w:rsidRPr="001D23BA">
        <w:rPr>
          <w:b/>
          <w:i/>
          <w:sz w:val="20"/>
          <w:szCs w:val="20"/>
        </w:rPr>
        <w:t>sceglie una delle seguenti opzioni eliminando l</w:t>
      </w:r>
      <w:r w:rsidR="00E602E3" w:rsidRPr="001D23BA">
        <w:rPr>
          <w:b/>
          <w:i/>
          <w:sz w:val="20"/>
          <w:szCs w:val="20"/>
        </w:rPr>
        <w:t>’</w:t>
      </w:r>
      <w:r w:rsidRPr="001D23BA">
        <w:rPr>
          <w:b/>
          <w:i/>
          <w:sz w:val="20"/>
          <w:szCs w:val="20"/>
        </w:rPr>
        <w:t>altr</w:t>
      </w:r>
      <w:r w:rsidR="00E602E3" w:rsidRPr="001D23BA">
        <w:rPr>
          <w:b/>
          <w:i/>
          <w:sz w:val="20"/>
          <w:szCs w:val="20"/>
        </w:rPr>
        <w:t>a</w:t>
      </w:r>
      <w:r w:rsidRPr="001D23BA">
        <w:rPr>
          <w:b/>
          <w:i/>
          <w:sz w:val="20"/>
          <w:szCs w:val="20"/>
        </w:rPr>
        <w:t>):</w:t>
      </w:r>
    </w:p>
    <w:p w14:paraId="09B430AE" w14:textId="2F618200" w:rsidR="00C41162" w:rsidRPr="006533B7" w:rsidRDefault="0098689E" w:rsidP="00BF1D89">
      <w:pPr>
        <w:jc w:val="both"/>
        <w:rPr>
          <w:i/>
          <w:sz w:val="20"/>
          <w:szCs w:val="20"/>
        </w:rPr>
      </w:pPr>
      <w:r>
        <w:rPr>
          <w:i/>
          <w:sz w:val="20"/>
          <w:szCs w:val="20"/>
        </w:rPr>
        <w:t>(</w:t>
      </w:r>
      <w:r w:rsidRPr="006533B7">
        <w:rPr>
          <w:i/>
          <w:sz w:val="20"/>
          <w:szCs w:val="20"/>
        </w:rPr>
        <w:t>▪</w:t>
      </w:r>
      <w:r w:rsidR="00184306" w:rsidRPr="006533B7">
        <w:rPr>
          <w:sz w:val="20"/>
          <w:szCs w:val="20"/>
        </w:rPr>
        <w:t xml:space="preserve"> </w:t>
      </w:r>
      <w:r w:rsidR="00184306" w:rsidRPr="006533B7">
        <w:rPr>
          <w:b/>
          <w:i/>
          <w:sz w:val="20"/>
          <w:szCs w:val="20"/>
        </w:rPr>
        <w:t>Opzione 1:</w:t>
      </w:r>
      <w:r w:rsidR="00184306" w:rsidRPr="006533B7">
        <w:rPr>
          <w:i/>
          <w:sz w:val="20"/>
          <w:szCs w:val="20"/>
        </w:rPr>
        <w:t xml:space="preserve"> Poiché la propria azienda occupa più di 50 dipendenti</w:t>
      </w:r>
      <w:r w:rsidR="00687C93">
        <w:rPr>
          <w:i/>
          <w:sz w:val="20"/>
          <w:szCs w:val="20"/>
        </w:rPr>
        <w:t>)</w:t>
      </w:r>
    </w:p>
    <w:p w14:paraId="60BC430C"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0EADAD06" w14:textId="32208606"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l’attestazione dell’avvenuta trasmissione</w:t>
      </w:r>
      <w:r w:rsidR="004A78FB">
        <w:rPr>
          <w:sz w:val="20"/>
          <w:szCs w:val="20"/>
        </w:rPr>
        <w:t xml:space="preserve"> </w:t>
      </w:r>
      <w:r w:rsidR="004A78FB" w:rsidRPr="00D8512F">
        <w:rPr>
          <w:sz w:val="20"/>
          <w:szCs w:val="20"/>
        </w:rPr>
        <w:t>contestuale</w:t>
      </w:r>
      <w:r w:rsidRPr="006533B7">
        <w:rPr>
          <w:sz w:val="20"/>
          <w:szCs w:val="20"/>
        </w:rPr>
        <w:t xml:space="preserve"> alle rappresentanze sindacali aziendali e alla consigliera e al consigliere regionale di parità;</w:t>
      </w:r>
    </w:p>
    <w:p w14:paraId="47A89445" w14:textId="16F837A3" w:rsidR="00C41162" w:rsidRPr="00687C93" w:rsidRDefault="00184306" w:rsidP="00687C93">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14:paraId="294CF582" w14:textId="38025454" w:rsidR="00C41162" w:rsidRPr="00B643A4" w:rsidRDefault="00184306" w:rsidP="00BF1D89">
      <w:pPr>
        <w:jc w:val="both"/>
        <w:rPr>
          <w:b/>
          <w:i/>
        </w:rPr>
      </w:pPr>
      <w:r w:rsidRPr="00B643A4">
        <w:rPr>
          <w:b/>
          <w:i/>
        </w:rPr>
        <w:t>o</w:t>
      </w:r>
      <w:r w:rsidR="00E602E3" w:rsidRPr="00B643A4">
        <w:rPr>
          <w:b/>
          <w:i/>
        </w:rPr>
        <w:t>,</w:t>
      </w:r>
      <w:r w:rsidRPr="00B643A4">
        <w:rPr>
          <w:b/>
          <w:i/>
        </w:rPr>
        <w:t xml:space="preserve"> in alternativa, </w:t>
      </w:r>
    </w:p>
    <w:p w14:paraId="087338EC" w14:textId="2E02E07D"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602E3" w:rsidRDefault="00184306" w:rsidP="00BF1D89">
      <w:pPr>
        <w:ind w:left="284" w:hanging="284"/>
        <w:jc w:val="both"/>
        <w:rPr>
          <w:sz w:val="20"/>
          <w:szCs w:val="20"/>
        </w:rPr>
      </w:pPr>
      <w:r w:rsidRPr="006533B7">
        <w:rPr>
          <w:i/>
          <w:sz w:val="20"/>
          <w:szCs w:val="20"/>
        </w:rPr>
        <w:t>-</w:t>
      </w:r>
      <w:r w:rsidRPr="006533B7">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0A652B" w:rsidRPr="00E602E3">
        <w:rPr>
          <w:sz w:val="20"/>
          <w:szCs w:val="20"/>
        </w:rPr>
        <w:t xml:space="preserve"> </w:t>
      </w:r>
      <w:r w:rsidR="0041103F" w:rsidRPr="00E602E3">
        <w:rPr>
          <w:sz w:val="20"/>
          <w:szCs w:val="20"/>
        </w:rPr>
        <w:t>e</w:t>
      </w:r>
      <w:r w:rsidR="000A652B" w:rsidRPr="00E602E3">
        <w:rPr>
          <w:sz w:val="20"/>
          <w:szCs w:val="20"/>
        </w:rPr>
        <w:t xml:space="preserve"> </w:t>
      </w:r>
      <w:r w:rsidR="007E2DB7" w:rsidRPr="00E602E3">
        <w:rPr>
          <w:sz w:val="20"/>
          <w:szCs w:val="20"/>
        </w:rPr>
        <w:t>di cui all’art. 47, comma 3, del</w:t>
      </w:r>
      <w:r w:rsidR="007E2DB7" w:rsidRPr="00E602E3">
        <w:rPr>
          <w:bCs/>
          <w:sz w:val="20"/>
          <w:szCs w:val="20"/>
        </w:rPr>
        <w:t xml:space="preserve"> </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14:paraId="54B8530E" w14:textId="40439AEB" w:rsidR="00C41162" w:rsidRPr="00E602E3" w:rsidRDefault="00184306" w:rsidP="00BF1D89">
      <w:pPr>
        <w:ind w:left="284" w:hanging="284"/>
        <w:jc w:val="both"/>
        <w:rPr>
          <w:sz w:val="20"/>
          <w:szCs w:val="20"/>
        </w:rPr>
      </w:pPr>
      <w:r w:rsidRPr="00E602E3">
        <w:rPr>
          <w:sz w:val="20"/>
          <w:szCs w:val="20"/>
        </w:rPr>
        <w:t>-</w:t>
      </w:r>
      <w:r w:rsidRPr="00E602E3">
        <w:rPr>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aver assolto agli obblighi di cui alla legge n. 68/1999;</w:t>
      </w:r>
    </w:p>
    <w:p w14:paraId="5EB56AF3" w14:textId="197A8001" w:rsidR="00547C73" w:rsidRDefault="00184306" w:rsidP="00395AA0">
      <w:pPr>
        <w:ind w:left="284" w:hanging="284"/>
        <w:jc w:val="both"/>
        <w:rPr>
          <w:sz w:val="20"/>
          <w:szCs w:val="20"/>
        </w:rPr>
      </w:pPr>
      <w:r w:rsidRPr="00E602E3">
        <w:rPr>
          <w:i/>
          <w:sz w:val="20"/>
          <w:szCs w:val="20"/>
        </w:rPr>
        <w:t>-</w:t>
      </w:r>
      <w:r w:rsidRPr="00E602E3">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sidR="00DF635D">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05A2D355" w14:textId="77777777" w:rsidR="00B9695C" w:rsidRDefault="00B9695C" w:rsidP="00B9695C">
      <w:pPr>
        <w:pStyle w:val="Paragrafoelenco"/>
        <w:ind w:left="644"/>
        <w:jc w:val="both"/>
        <w:rPr>
          <w:b/>
          <w:bCs/>
          <w:color w:val="4472C4" w:themeColor="accent5"/>
          <w:sz w:val="20"/>
          <w:szCs w:val="20"/>
        </w:rPr>
      </w:pPr>
    </w:p>
    <w:p w14:paraId="0BB9E0F1" w14:textId="013A3685" w:rsidR="00AB0247" w:rsidRPr="00AB0247" w:rsidRDefault="00E93331" w:rsidP="00AB0247">
      <w:pPr>
        <w:pStyle w:val="Paragrafoelenco"/>
        <w:numPr>
          <w:ilvl w:val="0"/>
          <w:numId w:val="1"/>
        </w:numPr>
        <w:jc w:val="both"/>
        <w:rPr>
          <w:b/>
          <w:bCs/>
          <w:color w:val="4472C4" w:themeColor="accent5"/>
          <w:sz w:val="20"/>
          <w:szCs w:val="20"/>
        </w:rPr>
      </w:pPr>
      <w:bookmarkStart w:id="1" w:name="_Hlk224311884"/>
      <w:r>
        <w:rPr>
          <w:b/>
          <w:bCs/>
          <w:color w:val="4472C4" w:themeColor="accent5"/>
          <w:sz w:val="20"/>
          <w:szCs w:val="20"/>
        </w:rPr>
        <w:t xml:space="preserve">Dichiarazioni in materia di uso di intelligenza artificiale </w:t>
      </w:r>
    </w:p>
    <w:bookmarkEnd w:id="1"/>
    <w:p w14:paraId="03A887D8" w14:textId="77777777" w:rsidR="00863EF9" w:rsidRDefault="00AB0247" w:rsidP="00AB0247">
      <w:pPr>
        <w:ind w:left="284" w:hanging="284"/>
        <w:jc w:val="both"/>
        <w:rPr>
          <w:sz w:val="20"/>
          <w:szCs w:val="20"/>
        </w:rPr>
      </w:pPr>
      <w:r w:rsidRPr="00EC5079">
        <w:rPr>
          <w:sz w:val="20"/>
          <w:szCs w:val="20"/>
        </w:rPr>
        <w:t>▪</w:t>
      </w:r>
      <w:r>
        <w:rPr>
          <w:sz w:val="20"/>
          <w:szCs w:val="20"/>
        </w:rPr>
        <w:t xml:space="preserve">     </w:t>
      </w:r>
      <w:r w:rsidRPr="00B05319">
        <w:rPr>
          <w:b/>
          <w:bCs/>
          <w:sz w:val="20"/>
          <w:szCs w:val="20"/>
        </w:rPr>
        <w:t>DICHIARA</w:t>
      </w:r>
      <w:r w:rsidRPr="00B05319">
        <w:rPr>
          <w:sz w:val="20"/>
          <w:szCs w:val="20"/>
        </w:rPr>
        <w:t xml:space="preserve"> che nella predisposizione dell’offerta</w:t>
      </w:r>
      <w:r w:rsidR="00863EF9">
        <w:rPr>
          <w:sz w:val="20"/>
          <w:szCs w:val="20"/>
        </w:rPr>
        <w:t xml:space="preserve"> </w:t>
      </w:r>
    </w:p>
    <w:p w14:paraId="0062E68F" w14:textId="71038552" w:rsidR="00AB0247" w:rsidRPr="00863EF9" w:rsidRDefault="00863EF9" w:rsidP="00AB0247">
      <w:pPr>
        <w:ind w:left="284" w:hanging="284"/>
        <w:jc w:val="both"/>
        <w:rPr>
          <w:b/>
          <w:bCs/>
          <w:sz w:val="24"/>
          <w:szCs w:val="24"/>
        </w:rPr>
      </w:pPr>
      <w:r w:rsidRPr="00863EF9">
        <w:rPr>
          <w:b/>
          <w:bCs/>
          <w:i/>
          <w:iCs/>
          <w:sz w:val="24"/>
          <w:szCs w:val="24"/>
        </w:rPr>
        <w:t>(barrare la casella corrispondente)</w:t>
      </w:r>
      <w:r w:rsidR="00AB0247" w:rsidRPr="00863EF9">
        <w:rPr>
          <w:b/>
          <w:bCs/>
          <w:sz w:val="24"/>
          <w:szCs w:val="24"/>
        </w:rPr>
        <w:t>:</w:t>
      </w:r>
    </w:p>
    <w:p w14:paraId="6D33A023" w14:textId="3FF4C0E2" w:rsidR="00AB0247" w:rsidRPr="00863EF9" w:rsidRDefault="00863EF9" w:rsidP="00863EF9">
      <w:pPr>
        <w:jc w:val="both"/>
        <w:rPr>
          <w:sz w:val="20"/>
          <w:szCs w:val="20"/>
        </w:rPr>
      </w:pPr>
      <w:r w:rsidRPr="00863EF9">
        <w:rPr>
          <w:i/>
          <w:sz w:val="36"/>
          <w:szCs w:val="36"/>
        </w:rPr>
        <w:t>□</w:t>
      </w:r>
      <w:r>
        <w:rPr>
          <w:i/>
          <w:sz w:val="32"/>
          <w:szCs w:val="32"/>
        </w:rPr>
        <w:t xml:space="preserve"> </w:t>
      </w:r>
      <w:r w:rsidR="00AB0247" w:rsidRPr="00863EF9">
        <w:rPr>
          <w:sz w:val="20"/>
          <w:szCs w:val="20"/>
        </w:rPr>
        <w:t>non si è avvalso di sistemi di intelligenza artificiale;</w:t>
      </w:r>
    </w:p>
    <w:p w14:paraId="709354A7" w14:textId="223CA9AF" w:rsidR="00AB0247" w:rsidRPr="00034041" w:rsidRDefault="00034041" w:rsidP="00AB0247">
      <w:pPr>
        <w:ind w:left="284"/>
        <w:jc w:val="both"/>
        <w:rPr>
          <w:b/>
          <w:bCs/>
          <w:i/>
          <w:iCs/>
          <w:sz w:val="20"/>
          <w:szCs w:val="20"/>
        </w:rPr>
      </w:pPr>
      <w:r w:rsidRPr="00034041">
        <w:rPr>
          <w:b/>
          <w:bCs/>
          <w:i/>
          <w:iCs/>
          <w:sz w:val="20"/>
          <w:szCs w:val="20"/>
        </w:rPr>
        <w:lastRenderedPageBreak/>
        <w:t>o, i</w:t>
      </w:r>
      <w:r w:rsidR="00AB0247" w:rsidRPr="00034041">
        <w:rPr>
          <w:b/>
          <w:bCs/>
          <w:i/>
          <w:iCs/>
          <w:sz w:val="20"/>
          <w:szCs w:val="20"/>
        </w:rPr>
        <w:t xml:space="preserve">n alternativa </w:t>
      </w:r>
    </w:p>
    <w:p w14:paraId="5F236F25" w14:textId="1B0EDD1A" w:rsidR="00AB0247" w:rsidRPr="00863EF9" w:rsidRDefault="00863EF9" w:rsidP="00863EF9">
      <w:pPr>
        <w:jc w:val="both"/>
        <w:rPr>
          <w:sz w:val="20"/>
          <w:szCs w:val="20"/>
        </w:rPr>
      </w:pPr>
      <w:r w:rsidRPr="00863EF9">
        <w:rPr>
          <w:i/>
          <w:sz w:val="36"/>
          <w:szCs w:val="36"/>
        </w:rPr>
        <w:t>□</w:t>
      </w:r>
      <w:r>
        <w:rPr>
          <w:i/>
          <w:sz w:val="32"/>
          <w:szCs w:val="32"/>
        </w:rPr>
        <w:t xml:space="preserve"> </w:t>
      </w:r>
      <w:r w:rsidR="00AB0247" w:rsidRPr="00863EF9">
        <w:rPr>
          <w:sz w:val="20"/>
          <w:szCs w:val="20"/>
        </w:rPr>
        <w:t>si è avvalso d</w:t>
      </w:r>
      <w:r w:rsidR="00AF5B85" w:rsidRPr="00863EF9">
        <w:rPr>
          <w:sz w:val="20"/>
          <w:szCs w:val="20"/>
        </w:rPr>
        <w:t xml:space="preserve">i </w:t>
      </w:r>
      <w:r w:rsidR="00AB0247" w:rsidRPr="00863EF9">
        <w:rPr>
          <w:sz w:val="20"/>
          <w:szCs w:val="20"/>
        </w:rPr>
        <w:t>sistemi di intelligenza artificiale</w:t>
      </w:r>
      <w:r w:rsidR="007E4AC4" w:rsidRPr="00863EF9">
        <w:rPr>
          <w:sz w:val="20"/>
          <w:szCs w:val="20"/>
        </w:rPr>
        <w:t xml:space="preserve"> </w:t>
      </w:r>
      <w:r w:rsidR="0050658B" w:rsidRPr="00863EF9">
        <w:rPr>
          <w:sz w:val="20"/>
          <w:szCs w:val="20"/>
        </w:rPr>
        <w:t xml:space="preserve">per la redazione </w:t>
      </w:r>
      <w:r w:rsidR="00695796" w:rsidRPr="00863EF9">
        <w:rPr>
          <w:sz w:val="20"/>
          <w:szCs w:val="20"/>
        </w:rPr>
        <w:t>dell’offerta</w:t>
      </w:r>
      <w:r w:rsidR="00A90343" w:rsidRPr="00863EF9">
        <w:rPr>
          <w:sz w:val="20"/>
          <w:szCs w:val="20"/>
        </w:rPr>
        <w:t xml:space="preserve"> tecnica</w:t>
      </w:r>
      <w:r w:rsidR="00693310" w:rsidRPr="00863EF9">
        <w:rPr>
          <w:sz w:val="20"/>
          <w:szCs w:val="20"/>
        </w:rPr>
        <w:t xml:space="preserve"> </w:t>
      </w:r>
      <w:r w:rsidR="00AB0247" w:rsidRPr="00863EF9">
        <w:rPr>
          <w:sz w:val="20"/>
          <w:szCs w:val="20"/>
        </w:rPr>
        <w:t>e che l’utilizzo di tal</w:t>
      </w:r>
      <w:r w:rsidR="00F702C2" w:rsidRPr="00863EF9">
        <w:rPr>
          <w:sz w:val="20"/>
          <w:szCs w:val="20"/>
        </w:rPr>
        <w:t>i</w:t>
      </w:r>
      <w:r w:rsidR="00AB0247" w:rsidRPr="00863EF9">
        <w:rPr>
          <w:sz w:val="20"/>
          <w:szCs w:val="20"/>
        </w:rPr>
        <w:t xml:space="preserve"> sistem</w:t>
      </w:r>
      <w:r w:rsidR="00F702C2" w:rsidRPr="00863EF9">
        <w:rPr>
          <w:sz w:val="20"/>
          <w:szCs w:val="20"/>
        </w:rPr>
        <w:t xml:space="preserve">i </w:t>
      </w:r>
      <w:r w:rsidR="00AB0247" w:rsidRPr="00863EF9">
        <w:rPr>
          <w:sz w:val="20"/>
          <w:szCs w:val="20"/>
        </w:rPr>
        <w:t>è avvenuto nel rispetto del Regolamento UE 2024/ 1689, della legge n. 132 del 2025 e della vigente normativa sul trattamento e protezione dei dati (Regolamento UE 2016/679, decreto legislativo</w:t>
      </w:r>
      <w:r w:rsidR="00693310" w:rsidRPr="00863EF9">
        <w:rPr>
          <w:sz w:val="20"/>
          <w:szCs w:val="20"/>
        </w:rPr>
        <w:t xml:space="preserve"> n.</w:t>
      </w:r>
      <w:r w:rsidR="00AB0247" w:rsidRPr="00863EF9">
        <w:rPr>
          <w:sz w:val="20"/>
          <w:szCs w:val="20"/>
        </w:rPr>
        <w:t xml:space="preserve"> 196</w:t>
      </w:r>
      <w:r w:rsidR="00693310" w:rsidRPr="00863EF9">
        <w:rPr>
          <w:sz w:val="20"/>
          <w:szCs w:val="20"/>
        </w:rPr>
        <w:t xml:space="preserve"> del </w:t>
      </w:r>
      <w:r w:rsidR="00AB0247" w:rsidRPr="00863EF9">
        <w:rPr>
          <w:sz w:val="20"/>
          <w:szCs w:val="20"/>
        </w:rPr>
        <w:t>2003).</w:t>
      </w:r>
    </w:p>
    <w:p w14:paraId="6D6BCE9B" w14:textId="3E8F9A4F" w:rsidR="00AB0247" w:rsidRDefault="00AB0247" w:rsidP="00AB0247">
      <w:pPr>
        <w:ind w:left="284" w:hanging="284"/>
        <w:jc w:val="both"/>
        <w:rPr>
          <w:sz w:val="20"/>
          <w:szCs w:val="20"/>
        </w:rPr>
      </w:pPr>
      <w:r w:rsidRPr="00B05319">
        <w:rPr>
          <w:sz w:val="20"/>
          <w:szCs w:val="20"/>
        </w:rPr>
        <w:t>▪</w:t>
      </w:r>
      <w:r w:rsidRPr="00B05319">
        <w:rPr>
          <w:b/>
          <w:bCs/>
          <w:sz w:val="20"/>
          <w:szCs w:val="20"/>
        </w:rPr>
        <w:tab/>
        <w:t>DICHIARA</w:t>
      </w:r>
      <w:r w:rsidR="00B60D49" w:rsidRPr="00B05319">
        <w:rPr>
          <w:b/>
          <w:bCs/>
          <w:sz w:val="20"/>
          <w:szCs w:val="20"/>
        </w:rPr>
        <w:t>,</w:t>
      </w:r>
      <w:r w:rsidRPr="00B05319">
        <w:rPr>
          <w:sz w:val="20"/>
          <w:szCs w:val="20"/>
        </w:rPr>
        <w:t xml:space="preserve"> altresì</w:t>
      </w:r>
      <w:r w:rsidR="00B60D49" w:rsidRPr="00B05319">
        <w:rPr>
          <w:sz w:val="20"/>
          <w:szCs w:val="20"/>
        </w:rPr>
        <w:t>,</w:t>
      </w:r>
      <w:r w:rsidRPr="00B05319">
        <w:rPr>
          <w:sz w:val="20"/>
          <w:szCs w:val="20"/>
        </w:rPr>
        <w:t xml:space="preserve"> che nel caso di aggiudicazione</w:t>
      </w:r>
      <w:r w:rsidR="007C05CE" w:rsidRPr="00B05319">
        <w:rPr>
          <w:sz w:val="20"/>
          <w:szCs w:val="20"/>
        </w:rPr>
        <w:t>,</w:t>
      </w:r>
      <w:r w:rsidRPr="00B05319">
        <w:rPr>
          <w:sz w:val="20"/>
          <w:szCs w:val="20"/>
        </w:rPr>
        <w:t xml:space="preserve"> </w:t>
      </w:r>
      <w:bookmarkStart w:id="2" w:name="_Hlk224312932"/>
      <w:r w:rsidRPr="00B05319">
        <w:rPr>
          <w:sz w:val="20"/>
          <w:szCs w:val="20"/>
        </w:rPr>
        <w:t>ai fini dell’espletamento</w:t>
      </w:r>
      <w:bookmarkEnd w:id="2"/>
      <w:r w:rsidR="00623BF7" w:rsidRPr="00B05319">
        <w:rPr>
          <w:sz w:val="20"/>
          <w:szCs w:val="20"/>
        </w:rPr>
        <w:t xml:space="preserve"> delle prestazioni</w:t>
      </w:r>
      <w:r w:rsidR="001134FB" w:rsidRPr="00B05319">
        <w:rPr>
          <w:sz w:val="20"/>
          <w:szCs w:val="20"/>
        </w:rPr>
        <w:t xml:space="preserve"> oggetto del contratto</w:t>
      </w:r>
      <w:r w:rsidRPr="00B05319">
        <w:rPr>
          <w:sz w:val="20"/>
          <w:szCs w:val="20"/>
        </w:rPr>
        <w:t xml:space="preserve">: </w:t>
      </w:r>
    </w:p>
    <w:p w14:paraId="197DEBE5" w14:textId="77777777" w:rsidR="00C63D25" w:rsidRPr="00863EF9" w:rsidRDefault="00C63D25" w:rsidP="00C63D25">
      <w:pPr>
        <w:ind w:left="284" w:hanging="284"/>
        <w:jc w:val="both"/>
        <w:rPr>
          <w:b/>
          <w:bCs/>
          <w:sz w:val="24"/>
          <w:szCs w:val="24"/>
        </w:rPr>
      </w:pPr>
      <w:r w:rsidRPr="00863EF9">
        <w:rPr>
          <w:b/>
          <w:bCs/>
          <w:i/>
          <w:iCs/>
          <w:sz w:val="24"/>
          <w:szCs w:val="24"/>
        </w:rPr>
        <w:t>(barrare la casella corrispondente)</w:t>
      </w:r>
      <w:r w:rsidRPr="00863EF9">
        <w:rPr>
          <w:b/>
          <w:bCs/>
          <w:sz w:val="24"/>
          <w:szCs w:val="24"/>
        </w:rPr>
        <w:t>:</w:t>
      </w:r>
    </w:p>
    <w:p w14:paraId="5BE20D4A" w14:textId="5591931B" w:rsidR="00AB0247" w:rsidRPr="00C63D25" w:rsidRDefault="00C63D25" w:rsidP="00C63D25">
      <w:pPr>
        <w:jc w:val="both"/>
        <w:rPr>
          <w:sz w:val="20"/>
          <w:szCs w:val="20"/>
        </w:rPr>
      </w:pPr>
      <w:r w:rsidRPr="00863EF9">
        <w:rPr>
          <w:i/>
          <w:sz w:val="36"/>
          <w:szCs w:val="36"/>
        </w:rPr>
        <w:t>□</w:t>
      </w:r>
      <w:r>
        <w:rPr>
          <w:i/>
          <w:sz w:val="36"/>
          <w:szCs w:val="36"/>
        </w:rPr>
        <w:t xml:space="preserve"> </w:t>
      </w:r>
      <w:r w:rsidR="00AB0247" w:rsidRPr="00C63D25">
        <w:rPr>
          <w:sz w:val="20"/>
          <w:szCs w:val="20"/>
        </w:rPr>
        <w:t>non si avvarrà di sistemi di intelligenza artificiale;</w:t>
      </w:r>
    </w:p>
    <w:p w14:paraId="04F20DD7" w14:textId="3A64CD4F" w:rsidR="00C41162" w:rsidRPr="00B05319" w:rsidRDefault="00184306" w:rsidP="00547C73">
      <w:pPr>
        <w:pStyle w:val="Paragrafoelenco"/>
        <w:numPr>
          <w:ilvl w:val="0"/>
          <w:numId w:val="1"/>
        </w:numPr>
        <w:jc w:val="both"/>
        <w:rPr>
          <w:b/>
          <w:bCs/>
          <w:color w:val="4472C4" w:themeColor="accent5"/>
          <w:sz w:val="20"/>
          <w:szCs w:val="20"/>
        </w:rPr>
      </w:pPr>
      <w:r w:rsidRPr="00B05319">
        <w:rPr>
          <w:b/>
          <w:bCs/>
          <w:color w:val="4472C4" w:themeColor="accent5"/>
          <w:sz w:val="20"/>
          <w:szCs w:val="20"/>
        </w:rPr>
        <w:t xml:space="preserve">Assunzione di ulteriori impegni </w:t>
      </w:r>
    </w:p>
    <w:p w14:paraId="0D031BB4" w14:textId="068313C3" w:rsidR="00C70A0C" w:rsidRPr="00B05319" w:rsidRDefault="00184306" w:rsidP="00026CF4">
      <w:pPr>
        <w:ind w:left="284" w:hanging="284"/>
        <w:rPr>
          <w:sz w:val="20"/>
          <w:szCs w:val="20"/>
        </w:rPr>
      </w:pPr>
      <w:r w:rsidRPr="00B05319">
        <w:rPr>
          <w:b/>
          <w:sz w:val="20"/>
          <w:szCs w:val="20"/>
        </w:rPr>
        <w:t>DICHIARA</w:t>
      </w:r>
      <w:r w:rsidRPr="00B05319">
        <w:rPr>
          <w:sz w:val="20"/>
          <w:szCs w:val="20"/>
        </w:rPr>
        <w:t>, altresì di:</w:t>
      </w:r>
    </w:p>
    <w:p w14:paraId="66287357" w14:textId="7EA2F996" w:rsidR="00DE783D" w:rsidRPr="00B05319" w:rsidRDefault="00625B83" w:rsidP="00625B83">
      <w:pPr>
        <w:jc w:val="both"/>
        <w:rPr>
          <w:sz w:val="20"/>
          <w:szCs w:val="20"/>
        </w:rPr>
      </w:pPr>
      <w:r w:rsidRPr="00B05319">
        <w:rPr>
          <w:sz w:val="20"/>
          <w:szCs w:val="20"/>
        </w:rPr>
        <w:t>▪ di aver preso visione e di accettare, senza condizione o riserva alcuna, i chiarimenti (quesiti/risposte) resi disponibili mediante la piattaforma;</w:t>
      </w:r>
    </w:p>
    <w:p w14:paraId="48A3918C" w14:textId="447A84F3" w:rsidR="00625B83" w:rsidRPr="00B05319" w:rsidRDefault="00625B83" w:rsidP="00026CF4">
      <w:pPr>
        <w:ind w:left="284" w:hanging="284"/>
        <w:jc w:val="both"/>
        <w:rPr>
          <w:sz w:val="20"/>
          <w:szCs w:val="20"/>
        </w:rPr>
      </w:pPr>
      <w:r w:rsidRPr="00B05319">
        <w:rPr>
          <w:sz w:val="20"/>
          <w:szCs w:val="20"/>
        </w:rPr>
        <w:t>▪di accettare, senza condizione o riserva alcuna, tutte le norme e disposizioni contenute nella documentazione di gara</w:t>
      </w:r>
      <w:r w:rsidR="00DE783D" w:rsidRPr="00B05319">
        <w:rPr>
          <w:sz w:val="20"/>
          <w:szCs w:val="20"/>
        </w:rPr>
        <w:t>.</w:t>
      </w:r>
    </w:p>
    <w:p w14:paraId="2D263799" w14:textId="74C777BC" w:rsidR="00625B83" w:rsidRDefault="00625B83" w:rsidP="00026CF4">
      <w:pPr>
        <w:jc w:val="both"/>
        <w:rPr>
          <w:sz w:val="20"/>
          <w:szCs w:val="20"/>
        </w:rPr>
      </w:pPr>
      <w:r w:rsidRPr="006533B7">
        <w:rPr>
          <w:sz w:val="20"/>
          <w:szCs w:val="20"/>
        </w:rPr>
        <w:t>▪</w:t>
      </w:r>
      <w:r w:rsidRPr="00026CF4">
        <w:rPr>
          <w:sz w:val="20"/>
          <w:szCs w:val="20"/>
        </w:rPr>
        <w:t xml:space="preserve">assumersi l’obbligo, in caso di aggiudicazione del contratto, </w:t>
      </w:r>
      <w:r w:rsidR="00EB4C7D" w:rsidRPr="00F85F8A">
        <w:rPr>
          <w:sz w:val="20"/>
          <w:szCs w:val="20"/>
          <w:u w:val="single"/>
        </w:rPr>
        <w:t>secondo quanto indicato nel Disciplinare di Gara</w:t>
      </w:r>
      <w:r w:rsidR="00EB4C7D">
        <w:rPr>
          <w:sz w:val="20"/>
          <w:szCs w:val="20"/>
        </w:rPr>
        <w:t xml:space="preserve">, </w:t>
      </w:r>
      <w:r w:rsidRPr="00026CF4">
        <w:rPr>
          <w:sz w:val="20"/>
          <w:szCs w:val="20"/>
        </w:rPr>
        <w:t xml:space="preserve">di assicurare all’occupazione giovanile una quota </w:t>
      </w:r>
      <w:r w:rsidR="00932A66" w:rsidRPr="005E28D2">
        <w:rPr>
          <w:b/>
          <w:bCs/>
          <w:sz w:val="20"/>
          <w:szCs w:val="20"/>
          <w:u w:val="single"/>
        </w:rPr>
        <w:t>almeno pari al 30%</w:t>
      </w:r>
      <w:r w:rsidRPr="00026CF4">
        <w:rPr>
          <w:sz w:val="20"/>
          <w:szCs w:val="20"/>
        </w:rPr>
        <w:t xml:space="preserve"> delle assunzioni necessarie per l'esecuzione del contratto o per la realizzazione di attività ad esso connesse o strumentali;</w:t>
      </w:r>
    </w:p>
    <w:p w14:paraId="4512F6DF" w14:textId="689FEC40" w:rsidR="00625B83" w:rsidRPr="00026CF4" w:rsidRDefault="00625B83" w:rsidP="00026CF4">
      <w:pPr>
        <w:jc w:val="both"/>
        <w:rPr>
          <w:i/>
          <w:sz w:val="20"/>
          <w:szCs w:val="20"/>
        </w:rPr>
      </w:pPr>
      <w:r w:rsidRPr="006533B7">
        <w:rPr>
          <w:sz w:val="20"/>
          <w:szCs w:val="20"/>
        </w:rPr>
        <w:t xml:space="preserve">▪ </w:t>
      </w:r>
      <w:r w:rsidR="000A46B8" w:rsidRPr="006533B7">
        <w:rPr>
          <w:bCs/>
          <w:i/>
          <w:sz w:val="20"/>
          <w:szCs w:val="20"/>
        </w:rPr>
        <w:t>(solo per gli operatori economici non residenti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25453055" w14:textId="149EBFF9" w:rsidR="00243F87" w:rsidRDefault="00184306" w:rsidP="00243F87">
      <w:pPr>
        <w:ind w:left="284" w:hanging="284"/>
        <w:jc w:val="both"/>
        <w:rPr>
          <w:sz w:val="20"/>
          <w:szCs w:val="20"/>
        </w:rPr>
      </w:pPr>
      <w:r w:rsidRPr="003B5276">
        <w:rPr>
          <w:sz w:val="20"/>
          <w:szCs w:val="20"/>
        </w:rPr>
        <w:t xml:space="preserve">▪ </w:t>
      </w:r>
      <w:r w:rsidR="00BF1D89" w:rsidRPr="003B5276">
        <w:rPr>
          <w:sz w:val="20"/>
          <w:szCs w:val="20"/>
        </w:rPr>
        <w:tab/>
      </w:r>
      <w:r w:rsidRPr="003B5276">
        <w:rPr>
          <w:sz w:val="20"/>
          <w:szCs w:val="20"/>
        </w:rPr>
        <w:t>sottoscrivere la dichiarazione di conformità agli standard sociali minimi di cui all’allegato I al decreto del Ministero dell’Ambiente e della Tutela del Territorio e del Mare del 6 giugno 2012, allegata al contratto</w:t>
      </w:r>
    </w:p>
    <w:p w14:paraId="2F730159" w14:textId="126D202B"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proofErr w:type="gramStart"/>
      <w:r w:rsidRPr="006533B7">
        <w:rPr>
          <w:bCs/>
          <w:sz w:val="20"/>
          <w:szCs w:val="20"/>
        </w:rPr>
        <w:t>porre in essere</w:t>
      </w:r>
      <w:proofErr w:type="gramEnd"/>
      <w:r w:rsidRPr="006533B7">
        <w:rPr>
          <w:bCs/>
          <w:sz w:val="20"/>
          <w:szCs w:val="20"/>
        </w:rPr>
        <w:t xml:space="preserv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A13401">
        <w:rPr>
          <w:bCs/>
          <w:sz w:val="20"/>
          <w:szCs w:val="20"/>
        </w:rPr>
        <w:t>previsti negli atti di gara</w:t>
      </w:r>
      <w:r w:rsidR="00DE783D">
        <w:rPr>
          <w:bCs/>
          <w:i/>
          <w:sz w:val="20"/>
          <w:szCs w:val="20"/>
        </w:rPr>
        <w:t>;</w:t>
      </w:r>
    </w:p>
    <w:p w14:paraId="28956353" w14:textId="0D813AE9" w:rsidR="00C41162" w:rsidRPr="006533B7" w:rsidRDefault="00DE783D" w:rsidP="00026CF4">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proofErr w:type="gramStart"/>
      <w:r w:rsidR="006E246B" w:rsidRPr="006533B7">
        <w:rPr>
          <w:sz w:val="20"/>
          <w:szCs w:val="20"/>
        </w:rPr>
        <w:t>ad</w:t>
      </w:r>
      <w:proofErr w:type="gramEnd"/>
      <w:r w:rsidR="006E246B" w:rsidRPr="006533B7">
        <w:rPr>
          <w:sz w:val="20"/>
          <w:szCs w:val="20"/>
        </w:rPr>
        <w:t xml:space="preserve">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51CF3D51"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63454AAC"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r w:rsidR="00FA0B3B">
        <w:rPr>
          <w:sz w:val="20"/>
          <w:szCs w:val="20"/>
        </w:rPr>
        <w:t>…………………….</w:t>
      </w:r>
    </w:p>
    <w:p w14:paraId="6360D6F8" w14:textId="1DF2C430" w:rsidR="00C41162" w:rsidRPr="006533B7" w:rsidRDefault="00184306" w:rsidP="009E46B4">
      <w:pPr>
        <w:jc w:val="both"/>
        <w:rPr>
          <w:sz w:val="20"/>
          <w:szCs w:val="20"/>
        </w:rPr>
      </w:pPr>
      <w:r w:rsidRPr="00026CF4">
        <w:rPr>
          <w:i/>
          <w:iCs/>
          <w:sz w:val="20"/>
          <w:szCs w:val="20"/>
        </w:rPr>
        <w:lastRenderedPageBreak/>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 xml:space="preserve">in alternativa, nel caso in cui l’operatore economico non sia presente nei </w:t>
      </w:r>
      <w:proofErr w:type="gramStart"/>
      <w:r w:rsidR="00184306" w:rsidRPr="006533B7">
        <w:rPr>
          <w:i/>
          <w:sz w:val="20"/>
          <w:szCs w:val="20"/>
        </w:rPr>
        <w:t>predetti</w:t>
      </w:r>
      <w:proofErr w:type="gramEnd"/>
      <w:r w:rsidR="00184306" w:rsidRPr="006533B7">
        <w:rPr>
          <w:i/>
          <w:sz w:val="20"/>
          <w:szCs w:val="20"/>
        </w:rPr>
        <w:t xml:space="preserve">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5B60D017" w14:textId="77777777" w:rsidR="00C41162" w:rsidRPr="006533B7" w:rsidRDefault="00C41162">
      <w:pPr>
        <w:jc w:val="both"/>
        <w:rPr>
          <w:sz w:val="20"/>
          <w:szCs w:val="20"/>
        </w:rPr>
      </w:pPr>
    </w:p>
    <w:sectPr w:rsidR="00C41162" w:rsidRPr="006533B7">
      <w:headerReference w:type="default" r:id="rId9"/>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665EE" w14:textId="77777777" w:rsidR="00A2094C" w:rsidRDefault="00A2094C">
      <w:pPr>
        <w:spacing w:after="0" w:line="240" w:lineRule="auto"/>
      </w:pPr>
      <w:r>
        <w:separator/>
      </w:r>
    </w:p>
  </w:endnote>
  <w:endnote w:type="continuationSeparator" w:id="0">
    <w:p w14:paraId="21AE540E" w14:textId="77777777" w:rsidR="00A2094C" w:rsidRDefault="00A2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Times New Roman"/>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323ED" w14:textId="77777777" w:rsidR="00A2094C" w:rsidRDefault="00A2094C">
      <w:pPr>
        <w:rPr>
          <w:sz w:val="12"/>
        </w:rPr>
      </w:pPr>
      <w:r>
        <w:separator/>
      </w:r>
    </w:p>
  </w:footnote>
  <w:footnote w:type="continuationSeparator" w:id="0">
    <w:p w14:paraId="3BC8219C" w14:textId="77777777" w:rsidR="00A2094C" w:rsidRDefault="00A2094C">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FD2AD8"/>
    <w:multiLevelType w:val="hybridMultilevel"/>
    <w:tmpl w:val="8102CF14"/>
    <w:lvl w:ilvl="0" w:tplc="CF6258AC">
      <w:start w:val="1"/>
      <w:numFmt w:val="bullet"/>
      <w:lvlText w:val=""/>
      <w:lvlJc w:val="left"/>
      <w:pPr>
        <w:ind w:left="360" w:hanging="360"/>
      </w:pPr>
      <w:rPr>
        <w:rFonts w:ascii="Symbol" w:hAnsi="Symbol"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1"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3"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6"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7"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943632C"/>
    <w:multiLevelType w:val="hybridMultilevel"/>
    <w:tmpl w:val="EFFA070A"/>
    <w:lvl w:ilvl="0" w:tplc="04100005">
      <w:start w:val="1"/>
      <w:numFmt w:val="bullet"/>
      <w:lvlText w:val=""/>
      <w:lvlJc w:val="left"/>
      <w:pPr>
        <w:ind w:left="360" w:hanging="360"/>
      </w:pPr>
      <w:rPr>
        <w:rFonts w:ascii="Wingdings" w:hAnsi="Wingdings" w:hint="default"/>
      </w:rPr>
    </w:lvl>
    <w:lvl w:ilvl="1" w:tplc="FFFFFFFF">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1"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3"/>
  </w:num>
  <w:num w:numId="2" w16cid:durableId="1747532144">
    <w:abstractNumId w:val="17"/>
  </w:num>
  <w:num w:numId="3" w16cid:durableId="194126910">
    <w:abstractNumId w:val="9"/>
  </w:num>
  <w:num w:numId="4" w16cid:durableId="1814369190">
    <w:abstractNumId w:val="12"/>
  </w:num>
  <w:num w:numId="5" w16cid:durableId="1082027215">
    <w:abstractNumId w:val="3"/>
  </w:num>
  <w:num w:numId="6" w16cid:durableId="1677995524">
    <w:abstractNumId w:val="16"/>
  </w:num>
  <w:num w:numId="7" w16cid:durableId="687757341">
    <w:abstractNumId w:val="8"/>
  </w:num>
  <w:num w:numId="8" w16cid:durableId="438110404">
    <w:abstractNumId w:val="21"/>
  </w:num>
  <w:num w:numId="9" w16cid:durableId="2124886931">
    <w:abstractNumId w:val="7"/>
  </w:num>
  <w:num w:numId="10" w16cid:durableId="601105162">
    <w:abstractNumId w:val="2"/>
  </w:num>
  <w:num w:numId="11" w16cid:durableId="805709151">
    <w:abstractNumId w:val="14"/>
  </w:num>
  <w:num w:numId="12" w16cid:durableId="1677229606">
    <w:abstractNumId w:val="6"/>
  </w:num>
  <w:num w:numId="13" w16cid:durableId="1279991465">
    <w:abstractNumId w:val="15"/>
  </w:num>
  <w:num w:numId="14" w16cid:durableId="1762336574">
    <w:abstractNumId w:val="0"/>
  </w:num>
  <w:num w:numId="15" w16cid:durableId="1712337772">
    <w:abstractNumId w:val="10"/>
  </w:num>
  <w:num w:numId="16" w16cid:durableId="31929685">
    <w:abstractNumId w:val="4"/>
  </w:num>
  <w:num w:numId="17" w16cid:durableId="797067071">
    <w:abstractNumId w:val="18"/>
  </w:num>
  <w:num w:numId="18" w16cid:durableId="446583041">
    <w:abstractNumId w:val="11"/>
  </w:num>
  <w:num w:numId="19" w16cid:durableId="1008361891">
    <w:abstractNumId w:val="19"/>
  </w:num>
  <w:num w:numId="20" w16cid:durableId="875581552">
    <w:abstractNumId w:val="5"/>
  </w:num>
  <w:num w:numId="21" w16cid:durableId="1510174429">
    <w:abstractNumId w:val="1"/>
  </w:num>
  <w:num w:numId="22" w16cid:durableId="148767350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3F8A"/>
    <w:rsid w:val="000043C6"/>
    <w:rsid w:val="00005506"/>
    <w:rsid w:val="00016034"/>
    <w:rsid w:val="0001722B"/>
    <w:rsid w:val="000263D3"/>
    <w:rsid w:val="0002682A"/>
    <w:rsid w:val="00026CF4"/>
    <w:rsid w:val="00031451"/>
    <w:rsid w:val="0003320A"/>
    <w:rsid w:val="00034041"/>
    <w:rsid w:val="00043A6C"/>
    <w:rsid w:val="00054595"/>
    <w:rsid w:val="00062E83"/>
    <w:rsid w:val="0007145E"/>
    <w:rsid w:val="00073E26"/>
    <w:rsid w:val="0007480D"/>
    <w:rsid w:val="00074F3D"/>
    <w:rsid w:val="000804C2"/>
    <w:rsid w:val="000805C3"/>
    <w:rsid w:val="000831F4"/>
    <w:rsid w:val="00090110"/>
    <w:rsid w:val="00091E8A"/>
    <w:rsid w:val="00093F68"/>
    <w:rsid w:val="000978E4"/>
    <w:rsid w:val="000A1573"/>
    <w:rsid w:val="000A3F3E"/>
    <w:rsid w:val="000A46B8"/>
    <w:rsid w:val="000A652B"/>
    <w:rsid w:val="000A7D4D"/>
    <w:rsid w:val="000B1402"/>
    <w:rsid w:val="000B1C73"/>
    <w:rsid w:val="000B2CC0"/>
    <w:rsid w:val="000B5F09"/>
    <w:rsid w:val="000B6092"/>
    <w:rsid w:val="000B6D1E"/>
    <w:rsid w:val="000B73F3"/>
    <w:rsid w:val="000C1DDB"/>
    <w:rsid w:val="000C6388"/>
    <w:rsid w:val="000D08AE"/>
    <w:rsid w:val="000D2BAA"/>
    <w:rsid w:val="000D60E4"/>
    <w:rsid w:val="000E5869"/>
    <w:rsid w:val="000F77E0"/>
    <w:rsid w:val="0010093D"/>
    <w:rsid w:val="0011020C"/>
    <w:rsid w:val="00113297"/>
    <w:rsid w:val="001134FB"/>
    <w:rsid w:val="00121EA8"/>
    <w:rsid w:val="00122975"/>
    <w:rsid w:val="00132C2D"/>
    <w:rsid w:val="00140122"/>
    <w:rsid w:val="00141B8D"/>
    <w:rsid w:val="0014686A"/>
    <w:rsid w:val="00147A2B"/>
    <w:rsid w:val="00153D4E"/>
    <w:rsid w:val="00154EC1"/>
    <w:rsid w:val="00161622"/>
    <w:rsid w:val="001731EF"/>
    <w:rsid w:val="0017440B"/>
    <w:rsid w:val="00176BEE"/>
    <w:rsid w:val="00184306"/>
    <w:rsid w:val="00190A8C"/>
    <w:rsid w:val="001925E0"/>
    <w:rsid w:val="00196D40"/>
    <w:rsid w:val="001B6DD9"/>
    <w:rsid w:val="001C0D35"/>
    <w:rsid w:val="001C4ECC"/>
    <w:rsid w:val="001C5D5C"/>
    <w:rsid w:val="001D196D"/>
    <w:rsid w:val="001D23BA"/>
    <w:rsid w:val="001D24C1"/>
    <w:rsid w:val="001D5860"/>
    <w:rsid w:val="001E369D"/>
    <w:rsid w:val="001E3FF1"/>
    <w:rsid w:val="001E504A"/>
    <w:rsid w:val="001F26BE"/>
    <w:rsid w:val="001F39C5"/>
    <w:rsid w:val="001F5877"/>
    <w:rsid w:val="00200D77"/>
    <w:rsid w:val="0020489E"/>
    <w:rsid w:val="00206781"/>
    <w:rsid w:val="00214250"/>
    <w:rsid w:val="00215114"/>
    <w:rsid w:val="00220748"/>
    <w:rsid w:val="002220EB"/>
    <w:rsid w:val="00225B05"/>
    <w:rsid w:val="00235368"/>
    <w:rsid w:val="00240CCA"/>
    <w:rsid w:val="00241FCD"/>
    <w:rsid w:val="00243000"/>
    <w:rsid w:val="00243F87"/>
    <w:rsid w:val="00244910"/>
    <w:rsid w:val="002450E0"/>
    <w:rsid w:val="0024688A"/>
    <w:rsid w:val="00254B55"/>
    <w:rsid w:val="00261A9D"/>
    <w:rsid w:val="00264936"/>
    <w:rsid w:val="00266C56"/>
    <w:rsid w:val="0027611A"/>
    <w:rsid w:val="00283A94"/>
    <w:rsid w:val="002840D8"/>
    <w:rsid w:val="00287DDF"/>
    <w:rsid w:val="002A1FA2"/>
    <w:rsid w:val="002A377A"/>
    <w:rsid w:val="002A4002"/>
    <w:rsid w:val="002B48A1"/>
    <w:rsid w:val="002C0866"/>
    <w:rsid w:val="002C2984"/>
    <w:rsid w:val="002D362C"/>
    <w:rsid w:val="002D37A8"/>
    <w:rsid w:val="002D3E91"/>
    <w:rsid w:val="002E381F"/>
    <w:rsid w:val="002E3D4C"/>
    <w:rsid w:val="002E5001"/>
    <w:rsid w:val="0030059B"/>
    <w:rsid w:val="00303D87"/>
    <w:rsid w:val="003045CC"/>
    <w:rsid w:val="00307002"/>
    <w:rsid w:val="003131F3"/>
    <w:rsid w:val="00320515"/>
    <w:rsid w:val="00321DA5"/>
    <w:rsid w:val="00323426"/>
    <w:rsid w:val="00331E92"/>
    <w:rsid w:val="00332889"/>
    <w:rsid w:val="00335F8D"/>
    <w:rsid w:val="00336832"/>
    <w:rsid w:val="00345201"/>
    <w:rsid w:val="00347DF9"/>
    <w:rsid w:val="00354FAA"/>
    <w:rsid w:val="00355A8C"/>
    <w:rsid w:val="00355B4B"/>
    <w:rsid w:val="003607A2"/>
    <w:rsid w:val="003613CE"/>
    <w:rsid w:val="00372A51"/>
    <w:rsid w:val="003742EA"/>
    <w:rsid w:val="00387828"/>
    <w:rsid w:val="00395AA0"/>
    <w:rsid w:val="003B19C4"/>
    <w:rsid w:val="003B2214"/>
    <w:rsid w:val="003B3811"/>
    <w:rsid w:val="003B5276"/>
    <w:rsid w:val="003B56AC"/>
    <w:rsid w:val="003B5CF1"/>
    <w:rsid w:val="003B739C"/>
    <w:rsid w:val="003C49AD"/>
    <w:rsid w:val="003E2094"/>
    <w:rsid w:val="003E4918"/>
    <w:rsid w:val="003E4B19"/>
    <w:rsid w:val="003E6494"/>
    <w:rsid w:val="003E6A0D"/>
    <w:rsid w:val="003F779C"/>
    <w:rsid w:val="0041103F"/>
    <w:rsid w:val="00422BD8"/>
    <w:rsid w:val="00432C93"/>
    <w:rsid w:val="00433C3B"/>
    <w:rsid w:val="004347BB"/>
    <w:rsid w:val="00444DAB"/>
    <w:rsid w:val="00446093"/>
    <w:rsid w:val="00450D0B"/>
    <w:rsid w:val="00451779"/>
    <w:rsid w:val="004527C2"/>
    <w:rsid w:val="00475294"/>
    <w:rsid w:val="00482016"/>
    <w:rsid w:val="004838FF"/>
    <w:rsid w:val="0049195F"/>
    <w:rsid w:val="004938F5"/>
    <w:rsid w:val="00494C4C"/>
    <w:rsid w:val="004A0C00"/>
    <w:rsid w:val="004A78FB"/>
    <w:rsid w:val="004A7979"/>
    <w:rsid w:val="004A7E1B"/>
    <w:rsid w:val="004C307A"/>
    <w:rsid w:val="004C3737"/>
    <w:rsid w:val="004C43E8"/>
    <w:rsid w:val="004C7918"/>
    <w:rsid w:val="004D1704"/>
    <w:rsid w:val="004D78DD"/>
    <w:rsid w:val="004E18CE"/>
    <w:rsid w:val="004E42B3"/>
    <w:rsid w:val="004F0644"/>
    <w:rsid w:val="004F083F"/>
    <w:rsid w:val="00500F41"/>
    <w:rsid w:val="005021B0"/>
    <w:rsid w:val="0050658B"/>
    <w:rsid w:val="005074B6"/>
    <w:rsid w:val="0051528E"/>
    <w:rsid w:val="005171CC"/>
    <w:rsid w:val="00525B03"/>
    <w:rsid w:val="005325BF"/>
    <w:rsid w:val="0053285A"/>
    <w:rsid w:val="00540456"/>
    <w:rsid w:val="00540679"/>
    <w:rsid w:val="00541130"/>
    <w:rsid w:val="00547C73"/>
    <w:rsid w:val="005539E5"/>
    <w:rsid w:val="00554363"/>
    <w:rsid w:val="00555DE1"/>
    <w:rsid w:val="00557FB0"/>
    <w:rsid w:val="00560049"/>
    <w:rsid w:val="00564D11"/>
    <w:rsid w:val="00565EAB"/>
    <w:rsid w:val="005711BE"/>
    <w:rsid w:val="00572832"/>
    <w:rsid w:val="00573D41"/>
    <w:rsid w:val="00586FF1"/>
    <w:rsid w:val="00596129"/>
    <w:rsid w:val="005976C8"/>
    <w:rsid w:val="005B71F1"/>
    <w:rsid w:val="005B731D"/>
    <w:rsid w:val="005C49E2"/>
    <w:rsid w:val="005D444F"/>
    <w:rsid w:val="005E28D2"/>
    <w:rsid w:val="005E535E"/>
    <w:rsid w:val="005E65D0"/>
    <w:rsid w:val="005E725A"/>
    <w:rsid w:val="005F1D22"/>
    <w:rsid w:val="006022FA"/>
    <w:rsid w:val="006026A2"/>
    <w:rsid w:val="00607BC1"/>
    <w:rsid w:val="00607EB0"/>
    <w:rsid w:val="006123E0"/>
    <w:rsid w:val="0062128A"/>
    <w:rsid w:val="00623BF7"/>
    <w:rsid w:val="0062593A"/>
    <w:rsid w:val="00625B83"/>
    <w:rsid w:val="0063020D"/>
    <w:rsid w:val="00633A29"/>
    <w:rsid w:val="006366C3"/>
    <w:rsid w:val="006377D3"/>
    <w:rsid w:val="0064397E"/>
    <w:rsid w:val="006533B7"/>
    <w:rsid w:val="0066102F"/>
    <w:rsid w:val="00671485"/>
    <w:rsid w:val="00680C11"/>
    <w:rsid w:val="00684002"/>
    <w:rsid w:val="00687C93"/>
    <w:rsid w:val="0069121A"/>
    <w:rsid w:val="0069281C"/>
    <w:rsid w:val="00693310"/>
    <w:rsid w:val="00695796"/>
    <w:rsid w:val="0069625E"/>
    <w:rsid w:val="0069658B"/>
    <w:rsid w:val="00696DE9"/>
    <w:rsid w:val="006A03D5"/>
    <w:rsid w:val="006B0274"/>
    <w:rsid w:val="006B7B7F"/>
    <w:rsid w:val="006E01AE"/>
    <w:rsid w:val="006E0FA0"/>
    <w:rsid w:val="006E1329"/>
    <w:rsid w:val="006E246B"/>
    <w:rsid w:val="006E29CB"/>
    <w:rsid w:val="006F3BE9"/>
    <w:rsid w:val="006F759B"/>
    <w:rsid w:val="00701642"/>
    <w:rsid w:val="00704999"/>
    <w:rsid w:val="007077AE"/>
    <w:rsid w:val="00712259"/>
    <w:rsid w:val="00716CED"/>
    <w:rsid w:val="00717105"/>
    <w:rsid w:val="007208FF"/>
    <w:rsid w:val="007227AC"/>
    <w:rsid w:val="00725DDA"/>
    <w:rsid w:val="00741BDE"/>
    <w:rsid w:val="007470EC"/>
    <w:rsid w:val="007600A1"/>
    <w:rsid w:val="00762F09"/>
    <w:rsid w:val="00764F0B"/>
    <w:rsid w:val="00766533"/>
    <w:rsid w:val="00770612"/>
    <w:rsid w:val="00770CBC"/>
    <w:rsid w:val="00772CBE"/>
    <w:rsid w:val="00777079"/>
    <w:rsid w:val="00777F4B"/>
    <w:rsid w:val="00787B9C"/>
    <w:rsid w:val="00787CF9"/>
    <w:rsid w:val="007926FD"/>
    <w:rsid w:val="007952C7"/>
    <w:rsid w:val="007A3987"/>
    <w:rsid w:val="007B18E3"/>
    <w:rsid w:val="007B75FD"/>
    <w:rsid w:val="007C05CE"/>
    <w:rsid w:val="007C35FF"/>
    <w:rsid w:val="007C4F30"/>
    <w:rsid w:val="007D03FC"/>
    <w:rsid w:val="007D2B3B"/>
    <w:rsid w:val="007D41BE"/>
    <w:rsid w:val="007D55AF"/>
    <w:rsid w:val="007E2DB7"/>
    <w:rsid w:val="007E380C"/>
    <w:rsid w:val="007E4AC4"/>
    <w:rsid w:val="007E5AB7"/>
    <w:rsid w:val="007F2337"/>
    <w:rsid w:val="007F48EE"/>
    <w:rsid w:val="007F5363"/>
    <w:rsid w:val="008003FD"/>
    <w:rsid w:val="008015DD"/>
    <w:rsid w:val="00805F9B"/>
    <w:rsid w:val="00811C9B"/>
    <w:rsid w:val="008126AB"/>
    <w:rsid w:val="00814FC2"/>
    <w:rsid w:val="0081525C"/>
    <w:rsid w:val="00815E1B"/>
    <w:rsid w:val="008174BB"/>
    <w:rsid w:val="00825F85"/>
    <w:rsid w:val="00831ED1"/>
    <w:rsid w:val="00834095"/>
    <w:rsid w:val="00840D02"/>
    <w:rsid w:val="00846F6E"/>
    <w:rsid w:val="00853E66"/>
    <w:rsid w:val="008574C7"/>
    <w:rsid w:val="00863EF9"/>
    <w:rsid w:val="00866902"/>
    <w:rsid w:val="00871A6D"/>
    <w:rsid w:val="00873CAF"/>
    <w:rsid w:val="00875617"/>
    <w:rsid w:val="00887A7F"/>
    <w:rsid w:val="00890D7B"/>
    <w:rsid w:val="008916E0"/>
    <w:rsid w:val="00892A6E"/>
    <w:rsid w:val="00893C1D"/>
    <w:rsid w:val="00895594"/>
    <w:rsid w:val="0089683B"/>
    <w:rsid w:val="008A0E39"/>
    <w:rsid w:val="008A18AC"/>
    <w:rsid w:val="008B08D7"/>
    <w:rsid w:val="008C07A5"/>
    <w:rsid w:val="008C3880"/>
    <w:rsid w:val="008D463D"/>
    <w:rsid w:val="008D5DEE"/>
    <w:rsid w:val="008F597C"/>
    <w:rsid w:val="00902EB4"/>
    <w:rsid w:val="00907E41"/>
    <w:rsid w:val="00921426"/>
    <w:rsid w:val="0092330D"/>
    <w:rsid w:val="009276B2"/>
    <w:rsid w:val="00932A66"/>
    <w:rsid w:val="00942E88"/>
    <w:rsid w:val="00952560"/>
    <w:rsid w:val="009535B2"/>
    <w:rsid w:val="009547ED"/>
    <w:rsid w:val="00957AA0"/>
    <w:rsid w:val="00957C2C"/>
    <w:rsid w:val="009638AB"/>
    <w:rsid w:val="00971775"/>
    <w:rsid w:val="0098689E"/>
    <w:rsid w:val="00986A23"/>
    <w:rsid w:val="0099125A"/>
    <w:rsid w:val="009972D0"/>
    <w:rsid w:val="009A36BF"/>
    <w:rsid w:val="009A6E01"/>
    <w:rsid w:val="009B383D"/>
    <w:rsid w:val="009B5141"/>
    <w:rsid w:val="009B7009"/>
    <w:rsid w:val="009C601D"/>
    <w:rsid w:val="009D119E"/>
    <w:rsid w:val="009D1471"/>
    <w:rsid w:val="009E04C3"/>
    <w:rsid w:val="009E0FD3"/>
    <w:rsid w:val="009E2EF2"/>
    <w:rsid w:val="009E32CB"/>
    <w:rsid w:val="009E46B4"/>
    <w:rsid w:val="009E4BA8"/>
    <w:rsid w:val="009F323A"/>
    <w:rsid w:val="00A00903"/>
    <w:rsid w:val="00A06E35"/>
    <w:rsid w:val="00A12EB7"/>
    <w:rsid w:val="00A13401"/>
    <w:rsid w:val="00A13F1D"/>
    <w:rsid w:val="00A208BA"/>
    <w:rsid w:val="00A2094C"/>
    <w:rsid w:val="00A24E8B"/>
    <w:rsid w:val="00A2648D"/>
    <w:rsid w:val="00A33A49"/>
    <w:rsid w:val="00A50B54"/>
    <w:rsid w:val="00A718A5"/>
    <w:rsid w:val="00A740E5"/>
    <w:rsid w:val="00A758DE"/>
    <w:rsid w:val="00A85660"/>
    <w:rsid w:val="00A87214"/>
    <w:rsid w:val="00A90343"/>
    <w:rsid w:val="00A96B55"/>
    <w:rsid w:val="00AA1FD2"/>
    <w:rsid w:val="00AA3F10"/>
    <w:rsid w:val="00AA4C35"/>
    <w:rsid w:val="00AB0247"/>
    <w:rsid w:val="00AB0FA5"/>
    <w:rsid w:val="00AB6450"/>
    <w:rsid w:val="00AC0E67"/>
    <w:rsid w:val="00AD0611"/>
    <w:rsid w:val="00AD2CC2"/>
    <w:rsid w:val="00AD7785"/>
    <w:rsid w:val="00AF5B85"/>
    <w:rsid w:val="00AF6E49"/>
    <w:rsid w:val="00AF71F2"/>
    <w:rsid w:val="00B0135C"/>
    <w:rsid w:val="00B01E52"/>
    <w:rsid w:val="00B05099"/>
    <w:rsid w:val="00B05319"/>
    <w:rsid w:val="00B14EBC"/>
    <w:rsid w:val="00B314E5"/>
    <w:rsid w:val="00B43B34"/>
    <w:rsid w:val="00B44CEB"/>
    <w:rsid w:val="00B46559"/>
    <w:rsid w:val="00B505FA"/>
    <w:rsid w:val="00B5092B"/>
    <w:rsid w:val="00B5162B"/>
    <w:rsid w:val="00B51CCB"/>
    <w:rsid w:val="00B60D49"/>
    <w:rsid w:val="00B643A4"/>
    <w:rsid w:val="00B717CA"/>
    <w:rsid w:val="00B7690A"/>
    <w:rsid w:val="00B81A6F"/>
    <w:rsid w:val="00B8321A"/>
    <w:rsid w:val="00B86406"/>
    <w:rsid w:val="00B91564"/>
    <w:rsid w:val="00B9695C"/>
    <w:rsid w:val="00BA2A87"/>
    <w:rsid w:val="00BA5AB9"/>
    <w:rsid w:val="00BC0216"/>
    <w:rsid w:val="00BD0680"/>
    <w:rsid w:val="00BD1EA5"/>
    <w:rsid w:val="00BD4CD2"/>
    <w:rsid w:val="00BE0E56"/>
    <w:rsid w:val="00BE7AA2"/>
    <w:rsid w:val="00BF1D89"/>
    <w:rsid w:val="00BF40A0"/>
    <w:rsid w:val="00BF4C0F"/>
    <w:rsid w:val="00C05192"/>
    <w:rsid w:val="00C15BB9"/>
    <w:rsid w:val="00C32F67"/>
    <w:rsid w:val="00C355E3"/>
    <w:rsid w:val="00C3624B"/>
    <w:rsid w:val="00C36D95"/>
    <w:rsid w:val="00C40A2A"/>
    <w:rsid w:val="00C41162"/>
    <w:rsid w:val="00C4126D"/>
    <w:rsid w:val="00C43116"/>
    <w:rsid w:val="00C45E07"/>
    <w:rsid w:val="00C47DE5"/>
    <w:rsid w:val="00C60C19"/>
    <w:rsid w:val="00C611CE"/>
    <w:rsid w:val="00C616E2"/>
    <w:rsid w:val="00C63D25"/>
    <w:rsid w:val="00C70A0C"/>
    <w:rsid w:val="00C72333"/>
    <w:rsid w:val="00C770A6"/>
    <w:rsid w:val="00C77571"/>
    <w:rsid w:val="00C81D47"/>
    <w:rsid w:val="00C84591"/>
    <w:rsid w:val="00C938B1"/>
    <w:rsid w:val="00C938F7"/>
    <w:rsid w:val="00CA3C0D"/>
    <w:rsid w:val="00CA45F3"/>
    <w:rsid w:val="00CA49F6"/>
    <w:rsid w:val="00CA567A"/>
    <w:rsid w:val="00CB6DB0"/>
    <w:rsid w:val="00CC1491"/>
    <w:rsid w:val="00CD5A8C"/>
    <w:rsid w:val="00CD6AA1"/>
    <w:rsid w:val="00CD6FD2"/>
    <w:rsid w:val="00CE3F23"/>
    <w:rsid w:val="00CE6918"/>
    <w:rsid w:val="00D0194E"/>
    <w:rsid w:val="00D01BD4"/>
    <w:rsid w:val="00D05AA9"/>
    <w:rsid w:val="00D14BD1"/>
    <w:rsid w:val="00D27B26"/>
    <w:rsid w:val="00D30EBF"/>
    <w:rsid w:val="00D45998"/>
    <w:rsid w:val="00D51C33"/>
    <w:rsid w:val="00D5581C"/>
    <w:rsid w:val="00D61A10"/>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3BDE"/>
    <w:rsid w:val="00DE472F"/>
    <w:rsid w:val="00DE6748"/>
    <w:rsid w:val="00DE783D"/>
    <w:rsid w:val="00DF1433"/>
    <w:rsid w:val="00DF3B21"/>
    <w:rsid w:val="00DF4EDE"/>
    <w:rsid w:val="00DF500A"/>
    <w:rsid w:val="00DF635D"/>
    <w:rsid w:val="00E003D2"/>
    <w:rsid w:val="00E036D8"/>
    <w:rsid w:val="00E04C17"/>
    <w:rsid w:val="00E07859"/>
    <w:rsid w:val="00E15135"/>
    <w:rsid w:val="00E17BD3"/>
    <w:rsid w:val="00E20CE8"/>
    <w:rsid w:val="00E251D5"/>
    <w:rsid w:val="00E40535"/>
    <w:rsid w:val="00E42D77"/>
    <w:rsid w:val="00E56710"/>
    <w:rsid w:val="00E601F8"/>
    <w:rsid w:val="00E602E3"/>
    <w:rsid w:val="00E8453A"/>
    <w:rsid w:val="00E86118"/>
    <w:rsid w:val="00E872F7"/>
    <w:rsid w:val="00E917A1"/>
    <w:rsid w:val="00E926EB"/>
    <w:rsid w:val="00E93331"/>
    <w:rsid w:val="00E95580"/>
    <w:rsid w:val="00E9562B"/>
    <w:rsid w:val="00E95D6E"/>
    <w:rsid w:val="00EA748E"/>
    <w:rsid w:val="00EB22FE"/>
    <w:rsid w:val="00EB37F0"/>
    <w:rsid w:val="00EB4C7D"/>
    <w:rsid w:val="00EB4EFE"/>
    <w:rsid w:val="00EC0D63"/>
    <w:rsid w:val="00EC5079"/>
    <w:rsid w:val="00EC541D"/>
    <w:rsid w:val="00EC7107"/>
    <w:rsid w:val="00EE4127"/>
    <w:rsid w:val="00EE5126"/>
    <w:rsid w:val="00F05ACD"/>
    <w:rsid w:val="00F11A2B"/>
    <w:rsid w:val="00F21D50"/>
    <w:rsid w:val="00F2220F"/>
    <w:rsid w:val="00F27E15"/>
    <w:rsid w:val="00F338A3"/>
    <w:rsid w:val="00F35EAB"/>
    <w:rsid w:val="00F5043F"/>
    <w:rsid w:val="00F51DAD"/>
    <w:rsid w:val="00F571CE"/>
    <w:rsid w:val="00F6717C"/>
    <w:rsid w:val="00F702C2"/>
    <w:rsid w:val="00F7358D"/>
    <w:rsid w:val="00F75A6B"/>
    <w:rsid w:val="00F77256"/>
    <w:rsid w:val="00F779B7"/>
    <w:rsid w:val="00F8535A"/>
    <w:rsid w:val="00F85F8A"/>
    <w:rsid w:val="00F94693"/>
    <w:rsid w:val="00F97013"/>
    <w:rsid w:val="00FA0B3B"/>
    <w:rsid w:val="00FA1956"/>
    <w:rsid w:val="00FA4C47"/>
    <w:rsid w:val="00FB1458"/>
    <w:rsid w:val="00FC7EC6"/>
    <w:rsid w:val="00FD28F9"/>
    <w:rsid w:val="00FD5154"/>
    <w:rsid w:val="00FE045E"/>
    <w:rsid w:val="00FE3D15"/>
    <w:rsid w:val="00FE5961"/>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1"/>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customStyle="1" w:styleId="normaltextrun">
    <w:name w:val="normaltextrun"/>
    <w:basedOn w:val="Carpredefinitoparagrafo"/>
    <w:rsid w:val="00161622"/>
  </w:style>
  <w:style w:type="character" w:customStyle="1" w:styleId="eop">
    <w:name w:val="eop"/>
    <w:basedOn w:val="Carpredefinitoparagrafo"/>
    <w:rsid w:val="00161622"/>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1"/>
    <w:qFormat/>
    <w:locked/>
    <w:rsid w:val="00AD0611"/>
  </w:style>
  <w:style w:type="character" w:styleId="Collegamentoipertestuale">
    <w:name w:val="Hyperlink"/>
    <w:basedOn w:val="Carpredefinitoparagrafo"/>
    <w:uiPriority w:val="99"/>
    <w:unhideWhenUsed/>
    <w:rsid w:val="003B5CF1"/>
    <w:rPr>
      <w:color w:val="0563C1" w:themeColor="hyperlink"/>
      <w:u w:val="single"/>
    </w:rPr>
  </w:style>
  <w:style w:type="character" w:styleId="Menzionenonrisolta">
    <w:name w:val="Unresolved Mention"/>
    <w:basedOn w:val="Carpredefinitoparagrafo"/>
    <w:uiPriority w:val="99"/>
    <w:semiHidden/>
    <w:unhideWhenUsed/>
    <w:rsid w:val="003B5C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ler-bg-lc-so.it/chi-siamo/codice-etic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10</Pages>
  <Words>3739</Words>
  <Characters>21318</Characters>
  <Application>Microsoft Office Word</Application>
  <DocSecurity>0</DocSecurity>
  <Lines>177</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Silvia Bellini</cp:lastModifiedBy>
  <cp:revision>107</cp:revision>
  <cp:lastPrinted>2023-12-13T08:59:00Z</cp:lastPrinted>
  <dcterms:created xsi:type="dcterms:W3CDTF">2026-03-20T09:26:00Z</dcterms:created>
  <dcterms:modified xsi:type="dcterms:W3CDTF">2026-10-16T05:31:00Z</dcterms:modified>
  <dc:language>it-IT</dc:language>
</cp:coreProperties>
</file>