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232F2" w14:paraId="12094E31" w14:textId="77777777" w:rsidTr="00E91F4D">
        <w:trPr>
          <w:trHeight w:val="196"/>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1F3076A7" w14:textId="69F1D825" w:rsidR="0059240B" w:rsidRPr="00492845" w:rsidRDefault="00593F52" w:rsidP="00404082">
            <w:pPr>
              <w:spacing w:after="0" w:line="240" w:lineRule="auto"/>
              <w:jc w:val="center"/>
              <w:rPr>
                <w:rFonts w:cstheme="minorHAnsi"/>
                <w:b/>
                <w:bCs/>
                <w:sz w:val="28"/>
                <w:szCs w:val="28"/>
                <w:lang w:val="it-IT"/>
              </w:rPr>
            </w:pPr>
            <w:r w:rsidRPr="00492845">
              <w:rPr>
                <w:rFonts w:cstheme="minorHAnsi"/>
                <w:b/>
                <w:bCs/>
                <w:sz w:val="28"/>
                <w:szCs w:val="28"/>
                <w:lang w:val="it-IT"/>
              </w:rPr>
              <w:t xml:space="preserve">MODELLO </w:t>
            </w:r>
            <w:r w:rsidR="00D54503">
              <w:rPr>
                <w:rFonts w:cstheme="minorHAnsi"/>
                <w:b/>
                <w:bCs/>
                <w:sz w:val="28"/>
                <w:szCs w:val="28"/>
                <w:lang w:val="it-IT"/>
              </w:rPr>
              <w:t>B</w:t>
            </w:r>
            <w:r w:rsidR="00492845" w:rsidRPr="00492845">
              <w:rPr>
                <w:rFonts w:cstheme="minorHAnsi"/>
                <w:b/>
                <w:bCs/>
                <w:sz w:val="28"/>
                <w:szCs w:val="28"/>
                <w:lang w:val="it-IT"/>
              </w:rPr>
              <w:t xml:space="preserve">: </w:t>
            </w:r>
            <w:bookmarkStart w:id="0" w:name="_Hlk158735248"/>
            <w:r w:rsidR="00D54503">
              <w:rPr>
                <w:rFonts w:cstheme="minorHAnsi"/>
                <w:b/>
                <w:bCs/>
                <w:sz w:val="28"/>
                <w:szCs w:val="28"/>
                <w:lang w:val="it-IT"/>
              </w:rPr>
              <w:t>DICHIARAZIONE SOSTITUTIVA DEL SUBAPPALTATORE</w:t>
            </w:r>
            <w:bookmarkEnd w:id="0"/>
          </w:p>
          <w:p w14:paraId="635369A8" w14:textId="66F6C527" w:rsidR="00E764C4" w:rsidRPr="00A232F2" w:rsidRDefault="00492845" w:rsidP="00404082">
            <w:pPr>
              <w:spacing w:after="0" w:line="240" w:lineRule="auto"/>
              <w:jc w:val="center"/>
              <w:rPr>
                <w:rFonts w:cstheme="minorHAnsi"/>
                <w:sz w:val="24"/>
                <w:szCs w:val="24"/>
              </w:rPr>
            </w:pPr>
            <w:bookmarkStart w:id="1" w:name="_Hlk157005686"/>
            <w:r w:rsidRPr="00492845">
              <w:rPr>
                <w:rFonts w:cstheme="minorHAnsi"/>
                <w:lang w:val="it-IT"/>
              </w:rPr>
              <w:t>ai sensi dell’</w:t>
            </w:r>
            <w:r w:rsidR="0059240B" w:rsidRPr="00492845">
              <w:rPr>
                <w:rFonts w:cstheme="minorHAnsi"/>
                <w:lang w:val="it-IT"/>
              </w:rPr>
              <w:t>art</w:t>
            </w:r>
            <w:bookmarkEnd w:id="1"/>
            <w:r w:rsidR="0059240B" w:rsidRPr="00492845">
              <w:rPr>
                <w:rFonts w:cstheme="minorHAnsi"/>
                <w:lang w:val="it-IT"/>
              </w:rPr>
              <w:t xml:space="preserve">. </w:t>
            </w:r>
            <w:r w:rsidR="00A232F2" w:rsidRPr="00492845">
              <w:rPr>
                <w:rFonts w:cstheme="minorHAnsi"/>
                <w:lang w:val="it-IT"/>
              </w:rPr>
              <w:t>119</w:t>
            </w:r>
            <w:r w:rsidR="00A7578E" w:rsidRPr="00492845">
              <w:rPr>
                <w:rFonts w:cstheme="minorHAnsi"/>
                <w:lang w:val="it-IT"/>
              </w:rPr>
              <w:t xml:space="preserve"> </w:t>
            </w:r>
            <w:r w:rsidR="0059240B" w:rsidRPr="00492845">
              <w:rPr>
                <w:rFonts w:cstheme="minorHAnsi"/>
                <w:lang w:val="it-IT"/>
              </w:rPr>
              <w:t xml:space="preserve">del </w:t>
            </w:r>
            <w:r w:rsidR="00A232F2" w:rsidRPr="00492845">
              <w:rPr>
                <w:rFonts w:cstheme="minorHAnsi"/>
                <w:lang w:val="it-IT"/>
              </w:rPr>
              <w:t>D. Lgs</w:t>
            </w:r>
            <w:r w:rsidR="0059240B" w:rsidRPr="00492845">
              <w:rPr>
                <w:rFonts w:cstheme="minorHAnsi"/>
                <w:lang w:val="it-IT"/>
              </w:rPr>
              <w:t xml:space="preserve">. </w:t>
            </w:r>
            <w:r w:rsidR="00A232F2" w:rsidRPr="00492845">
              <w:rPr>
                <w:lang w:val="it-IT"/>
              </w:rPr>
              <w:t xml:space="preserve"> </w:t>
            </w:r>
            <w:r w:rsidR="00A232F2" w:rsidRPr="00A232F2">
              <w:rPr>
                <w:rFonts w:cstheme="minorHAnsi"/>
              </w:rPr>
              <w:t>n. 36/2023</w:t>
            </w:r>
          </w:p>
        </w:tc>
      </w:tr>
    </w:tbl>
    <w:p w14:paraId="0A096075" w14:textId="478F5C3E" w:rsidR="002F3EBA" w:rsidRPr="00862256" w:rsidRDefault="008A10E6" w:rsidP="00404082">
      <w:pPr>
        <w:spacing w:line="240" w:lineRule="auto"/>
        <w:jc w:val="center"/>
        <w:rPr>
          <w:rFonts w:ascii="Times New Roman" w:hAnsi="Times New Roman" w:cs="Times New Roman"/>
          <w:i/>
          <w:iCs/>
          <w:color w:val="0070C0"/>
          <w:sz w:val="20"/>
          <w:szCs w:val="20"/>
          <w:lang w:val="it-IT"/>
        </w:rPr>
      </w:pPr>
      <w:bookmarkStart w:id="2" w:name="_Hlk157005451"/>
      <w:r w:rsidRPr="00862256">
        <w:rPr>
          <w:rFonts w:cstheme="minorHAnsi"/>
          <w:i/>
          <w:iCs/>
          <w:color w:val="0070C0"/>
          <w:sz w:val="20"/>
          <w:szCs w:val="20"/>
          <w:lang w:val="it-IT"/>
        </w:rPr>
        <w:t>[</w:t>
      </w:r>
      <w:r w:rsidR="00315B58" w:rsidRPr="00862256">
        <w:rPr>
          <w:rFonts w:cstheme="minorHAnsi"/>
          <w:b/>
          <w:bCs/>
          <w:i/>
          <w:iCs/>
          <w:color w:val="0070C0"/>
          <w:lang w:val="it-IT"/>
        </w:rPr>
        <w:t>a cura</w:t>
      </w:r>
      <w:r w:rsidR="00C9067D" w:rsidRPr="00862256">
        <w:rPr>
          <w:rFonts w:cstheme="minorHAnsi"/>
          <w:b/>
          <w:bCs/>
          <w:i/>
          <w:iCs/>
          <w:color w:val="0070C0"/>
          <w:lang w:val="it-IT"/>
        </w:rPr>
        <w:t xml:space="preserve"> </w:t>
      </w:r>
      <w:r w:rsidR="00DC4AD9" w:rsidRPr="00862256">
        <w:rPr>
          <w:rFonts w:cstheme="minorHAnsi"/>
          <w:b/>
          <w:bCs/>
          <w:i/>
          <w:iCs/>
          <w:color w:val="0070C0"/>
          <w:lang w:val="it-IT"/>
        </w:rPr>
        <w:t>del</w:t>
      </w:r>
      <w:r w:rsidR="00D54503">
        <w:rPr>
          <w:rFonts w:cstheme="minorHAnsi"/>
          <w:b/>
          <w:bCs/>
          <w:i/>
          <w:iCs/>
          <w:color w:val="0070C0"/>
          <w:lang w:val="it-IT"/>
        </w:rPr>
        <w:t xml:space="preserve"> Suba</w:t>
      </w:r>
      <w:r w:rsidR="00DC4AD9" w:rsidRPr="00862256">
        <w:rPr>
          <w:rFonts w:cstheme="minorHAnsi"/>
          <w:b/>
          <w:bCs/>
          <w:i/>
          <w:iCs/>
          <w:color w:val="0070C0"/>
          <w:lang w:val="it-IT"/>
        </w:rPr>
        <w:t>ppaltatore</w:t>
      </w:r>
      <w:r w:rsidR="007D1B62">
        <w:rPr>
          <w:rFonts w:cstheme="minorHAnsi"/>
          <w:b/>
          <w:bCs/>
          <w:i/>
          <w:iCs/>
          <w:color w:val="0070C0"/>
          <w:lang w:val="it-IT"/>
        </w:rPr>
        <w:t xml:space="preserve">. </w:t>
      </w:r>
      <w:bookmarkStart w:id="3" w:name="_Hlk157004942"/>
      <w:r w:rsidR="007D1B62">
        <w:rPr>
          <w:rFonts w:cstheme="minorHAnsi"/>
          <w:b/>
          <w:bCs/>
          <w:i/>
          <w:iCs/>
          <w:color w:val="0070C0"/>
          <w:lang w:val="it-IT"/>
        </w:rPr>
        <w:t xml:space="preserve">In </w:t>
      </w:r>
      <w:r w:rsidR="007D1B62" w:rsidRPr="00E13767">
        <w:rPr>
          <w:rFonts w:cstheme="minorHAnsi"/>
          <w:b/>
          <w:bCs/>
          <w:i/>
          <w:iCs/>
          <w:color w:val="0070C0"/>
          <w:lang w:val="it-IT"/>
        </w:rPr>
        <w:t>grigio</w:t>
      </w:r>
      <w:r w:rsidR="007D1B62">
        <w:rPr>
          <w:rFonts w:cstheme="minorHAnsi"/>
          <w:b/>
          <w:bCs/>
          <w:i/>
          <w:iCs/>
          <w:color w:val="0070C0"/>
          <w:lang w:val="it-IT"/>
        </w:rPr>
        <w:t xml:space="preserve"> le parti da compilare</w:t>
      </w:r>
      <w:bookmarkEnd w:id="3"/>
      <w:r w:rsidRPr="00862256">
        <w:rPr>
          <w:rFonts w:cstheme="minorHAnsi"/>
          <w:i/>
          <w:iCs/>
          <w:color w:val="0070C0"/>
          <w:sz w:val="20"/>
          <w:szCs w:val="20"/>
          <w:lang w:val="it-IT"/>
        </w:rPr>
        <w:t>]</w:t>
      </w:r>
    </w:p>
    <w:bookmarkEnd w:id="2"/>
    <w:p w14:paraId="73E87ADC" w14:textId="77777777" w:rsidR="00DC4AD9" w:rsidRDefault="00DC4AD9" w:rsidP="00404082">
      <w:pPr>
        <w:spacing w:after="0" w:line="240" w:lineRule="auto"/>
        <w:ind w:left="4820"/>
        <w:jc w:val="both"/>
        <w:rPr>
          <w:rFonts w:ascii="Times New Roman" w:hAnsi="Times New Roman" w:cs="Times New Roman"/>
          <w:lang w:val="it-IT"/>
        </w:rPr>
      </w:pPr>
    </w:p>
    <w:p w14:paraId="06B5FA4E" w14:textId="57606C02" w:rsidR="002F3EBA" w:rsidRPr="0075708F" w:rsidRDefault="002F3EBA" w:rsidP="00404082">
      <w:pPr>
        <w:pStyle w:val="Rientrocorpodeltesto21"/>
        <w:ind w:left="1418"/>
        <w:rPr>
          <w:rFonts w:asciiTheme="minorHAnsi" w:hAnsiTheme="minorHAnsi" w:cstheme="minorHAnsi"/>
          <w:b/>
          <w:bCs/>
        </w:rPr>
      </w:pPr>
      <w:bookmarkStart w:id="4" w:name="_Hlk157004927"/>
      <w:r w:rsidRPr="0075708F">
        <w:rPr>
          <w:rFonts w:asciiTheme="minorHAnsi" w:hAnsiTheme="minorHAnsi" w:cstheme="minorHAnsi"/>
          <w:b/>
          <w:bCs/>
        </w:rPr>
        <w:t>OGGETTO:</w:t>
      </w:r>
      <w:r w:rsidRPr="0075708F">
        <w:rPr>
          <w:rFonts w:asciiTheme="minorHAnsi" w:hAnsiTheme="minorHAnsi" w:cstheme="minorHAnsi"/>
          <w:b/>
          <w:bCs/>
        </w:rPr>
        <w:tab/>
      </w:r>
      <w:r w:rsidR="00DC4AD9" w:rsidRPr="0075708F">
        <w:rPr>
          <w:rFonts w:asciiTheme="minorHAnsi" w:hAnsiTheme="minorHAnsi" w:cstheme="minorHAnsi"/>
          <w:b/>
          <w:bCs/>
        </w:rPr>
        <w:t xml:space="preserve">CUP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DC4AD9" w:rsidRPr="007D1B62">
        <w:rPr>
          <w:rFonts w:asciiTheme="minorHAnsi" w:hAnsiTheme="minorHAnsi" w:cstheme="minorHAnsi"/>
          <w:b/>
          <w:bCs/>
          <w:shd w:val="clear" w:color="auto" w:fill="EEECE1" w:themeFill="background2"/>
        </w:rPr>
        <w:t>.</w:t>
      </w:r>
      <w:r w:rsidR="00DC4AD9" w:rsidRPr="0075708F">
        <w:rPr>
          <w:rFonts w:asciiTheme="minorHAnsi" w:hAnsiTheme="minorHAnsi" w:cstheme="minorHAnsi"/>
          <w:b/>
          <w:bCs/>
        </w:rPr>
        <w:t xml:space="preserve"> CIG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6C75D2" w:rsidRPr="007D1B62">
        <w:rPr>
          <w:rFonts w:asciiTheme="minorHAnsi" w:hAnsiTheme="minorHAnsi" w:cstheme="minorHAnsi"/>
          <w:b/>
          <w:bCs/>
          <w:shd w:val="clear" w:color="auto" w:fill="EEECE1" w:themeFill="background2"/>
        </w:rPr>
        <w:t>.</w:t>
      </w:r>
      <w:r w:rsidR="004F272C" w:rsidRPr="0075708F">
        <w:rPr>
          <w:rFonts w:asciiTheme="minorHAnsi" w:hAnsiTheme="minorHAnsi" w:cstheme="minorHAnsi"/>
          <w:b/>
          <w:bCs/>
        </w:rPr>
        <w:t xml:space="preserve"> </w:t>
      </w:r>
      <w:r w:rsidR="00593B30" w:rsidRPr="0075708F">
        <w:rPr>
          <w:rFonts w:asciiTheme="minorHAnsi" w:hAnsiTheme="minorHAnsi" w:cstheme="minorHAnsi"/>
          <w:b/>
          <w:bCs/>
        </w:rPr>
        <w:t>Lavori</w:t>
      </w:r>
      <w:r w:rsidR="00D250E5" w:rsidRPr="0075708F">
        <w:rPr>
          <w:rFonts w:asciiTheme="minorHAnsi" w:hAnsiTheme="minorHAnsi" w:cstheme="minorHAnsi"/>
          <w:b/>
          <w:bCs/>
        </w:rPr>
        <w:t xml:space="preserve"> </w:t>
      </w:r>
      <w:r w:rsidRPr="0075708F">
        <w:rPr>
          <w:rFonts w:asciiTheme="minorHAnsi" w:hAnsiTheme="minorHAnsi" w:cstheme="minorHAnsi"/>
          <w:b/>
          <w:bCs/>
        </w:rPr>
        <w:t>di</w:t>
      </w:r>
      <w:r w:rsidR="00203069" w:rsidRPr="0075708F">
        <w:rPr>
          <w:rFonts w:asciiTheme="minorHAnsi" w:hAnsiTheme="minorHAnsi" w:cstheme="minorHAnsi"/>
          <w:b/>
          <w:bCs/>
        </w:rPr>
        <w:t xml:space="preserve"> </w:t>
      </w:r>
      <w:r w:rsidR="008E32C4" w:rsidRPr="007D1B62">
        <w:rPr>
          <w:rFonts w:asciiTheme="minorHAnsi" w:hAnsiTheme="minorHAnsi" w:cstheme="minorHAnsi"/>
          <w:b/>
          <w:bCs/>
          <w:shd w:val="clear" w:color="auto" w:fill="EEECE1" w:themeFill="background2"/>
        </w:rPr>
        <w:t>…………………..</w:t>
      </w:r>
      <w:r w:rsidR="004F272C" w:rsidRPr="007D1B62">
        <w:rPr>
          <w:rFonts w:asciiTheme="minorHAnsi" w:hAnsiTheme="minorHAnsi" w:cstheme="minorHAnsi"/>
          <w:b/>
          <w:bCs/>
          <w:shd w:val="clear" w:color="auto" w:fill="EEECE1" w:themeFill="background2"/>
        </w:rPr>
        <w:t>.</w:t>
      </w:r>
    </w:p>
    <w:p w14:paraId="47FEAC74" w14:textId="55DED8EC" w:rsidR="00FD3A6D" w:rsidRDefault="004F272C" w:rsidP="00404082">
      <w:pPr>
        <w:pStyle w:val="Rientrocorpodeltesto21"/>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sidR="007D1B62">
        <w:rPr>
          <w:rFonts w:asciiTheme="minorHAnsi" w:eastAsia="Arial" w:hAnsiTheme="minorHAnsi" w:cstheme="minorHAnsi"/>
          <w:b/>
          <w:bCs/>
        </w:rPr>
        <w:t xml:space="preserve"> ai sensi dell’art. 119 del D.Lgs. n. 36/2023.</w:t>
      </w:r>
    </w:p>
    <w:p w14:paraId="36CC07A0" w14:textId="77777777" w:rsidR="007C6459" w:rsidRDefault="00426867" w:rsidP="00404082">
      <w:pPr>
        <w:spacing w:before="240" w:after="80" w:line="240" w:lineRule="auto"/>
        <w:rPr>
          <w:rFonts w:eastAsia="Arial" w:cstheme="minorHAnsi"/>
          <w:lang w:val="it-IT"/>
        </w:rPr>
      </w:pPr>
      <w:bookmarkStart w:id="5" w:name="_Hlk156836548"/>
      <w:bookmarkStart w:id="6" w:name="_Hlk157005707"/>
      <w:bookmarkEnd w:id="4"/>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bookmarkStart w:id="7" w:name="_Hlk99637588"/>
      <w:r w:rsidR="007C6459">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7C6459" w14:paraId="60EB5610" w14:textId="77777777" w:rsidTr="008110DD">
        <w:tc>
          <w:tcPr>
            <w:tcW w:w="2263" w:type="dxa"/>
            <w:vAlign w:val="center"/>
          </w:tcPr>
          <w:p w14:paraId="448DD95D" w14:textId="79184C41" w:rsidR="007C6459" w:rsidRDefault="00A232F2" w:rsidP="00404082">
            <w:pPr>
              <w:spacing w:after="80"/>
              <w:jc w:val="right"/>
              <w:rPr>
                <w:rFonts w:eastAsia="Arial" w:cstheme="minorHAnsi"/>
                <w:lang w:val="it-IT"/>
              </w:rPr>
            </w:pPr>
            <w:bookmarkStart w:id="8" w:name="_Hlk157004961"/>
            <w:r>
              <w:rPr>
                <w:rFonts w:eastAsia="Arial" w:cstheme="minorHAnsi"/>
                <w:lang w:val="it-IT"/>
              </w:rPr>
              <w:t xml:space="preserve">Nome </w:t>
            </w:r>
            <w:r w:rsidR="007C6459">
              <w:rPr>
                <w:rFonts w:eastAsia="Arial" w:cstheme="minorHAnsi"/>
                <w:lang w:val="it-IT"/>
              </w:rPr>
              <w:t>e cognome</w:t>
            </w:r>
            <w:r w:rsidR="008E32C4">
              <w:rPr>
                <w:rFonts w:eastAsia="Arial" w:cstheme="minorHAnsi"/>
                <w:lang w:val="it-IT"/>
              </w:rPr>
              <w:t>:</w:t>
            </w:r>
          </w:p>
        </w:tc>
        <w:tc>
          <w:tcPr>
            <w:tcW w:w="7359" w:type="dxa"/>
            <w:tcBorders>
              <w:bottom w:val="single" w:sz="4" w:space="0" w:color="auto"/>
            </w:tcBorders>
            <w:shd w:val="clear" w:color="auto" w:fill="EEECE1" w:themeFill="background2"/>
            <w:vAlign w:val="center"/>
          </w:tcPr>
          <w:p w14:paraId="10D89C28" w14:textId="315E1A2B" w:rsidR="008E32C4" w:rsidRPr="008E32C4" w:rsidRDefault="008E32C4" w:rsidP="00404082">
            <w:pPr>
              <w:spacing w:after="80"/>
              <w:jc w:val="both"/>
              <w:rPr>
                <w:rFonts w:eastAsia="Arial" w:cstheme="minorHAnsi"/>
                <w:b/>
                <w:bCs/>
                <w:lang w:val="it-IT"/>
              </w:rPr>
            </w:pPr>
          </w:p>
        </w:tc>
      </w:tr>
      <w:tr w:rsidR="00B6310C" w14:paraId="52446C25" w14:textId="77777777" w:rsidTr="008110DD">
        <w:tc>
          <w:tcPr>
            <w:tcW w:w="2263" w:type="dxa"/>
            <w:vAlign w:val="center"/>
          </w:tcPr>
          <w:p w14:paraId="3F51921B" w14:textId="34325D57" w:rsidR="00B6310C" w:rsidRDefault="00B6310C" w:rsidP="0040408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75EFE09" w14:textId="021EA02B" w:rsidR="00B6310C" w:rsidRPr="008E32C4" w:rsidRDefault="00B6310C" w:rsidP="00404082">
            <w:pPr>
              <w:spacing w:after="80"/>
              <w:jc w:val="both"/>
              <w:rPr>
                <w:rFonts w:eastAsia="Arial" w:cstheme="minorHAnsi"/>
                <w:b/>
                <w:bCs/>
                <w:lang w:val="it-IT"/>
              </w:rPr>
            </w:pPr>
          </w:p>
        </w:tc>
      </w:tr>
      <w:tr w:rsidR="00B6310C" w14:paraId="57A34611" w14:textId="77777777" w:rsidTr="008110DD">
        <w:tc>
          <w:tcPr>
            <w:tcW w:w="2263" w:type="dxa"/>
            <w:vAlign w:val="center"/>
          </w:tcPr>
          <w:p w14:paraId="25F5AF38" w14:textId="0B3392AC" w:rsidR="00B6310C" w:rsidRDefault="00B6310C" w:rsidP="0040408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5D4FC0C6" w14:textId="6BF33C1A" w:rsidR="00B6310C" w:rsidRPr="008E32C4" w:rsidRDefault="00B6310C" w:rsidP="00404082">
            <w:pPr>
              <w:spacing w:after="80"/>
              <w:jc w:val="both"/>
              <w:rPr>
                <w:rFonts w:eastAsia="Arial" w:cstheme="minorHAnsi"/>
                <w:b/>
                <w:bCs/>
                <w:lang w:val="it-IT"/>
              </w:rPr>
            </w:pPr>
          </w:p>
        </w:tc>
      </w:tr>
      <w:tr w:rsidR="00B6310C" w14:paraId="656FC142" w14:textId="77777777" w:rsidTr="008110DD">
        <w:tc>
          <w:tcPr>
            <w:tcW w:w="2263" w:type="dxa"/>
            <w:vAlign w:val="center"/>
          </w:tcPr>
          <w:p w14:paraId="2DC3E7B9" w14:textId="548E8F93" w:rsidR="00B6310C" w:rsidRDefault="00B6310C" w:rsidP="0040408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4F9D6D1D" w14:textId="6D55B146" w:rsidR="00B6310C" w:rsidRPr="008E32C4" w:rsidRDefault="00B6310C" w:rsidP="00404082">
            <w:pPr>
              <w:spacing w:after="80"/>
              <w:jc w:val="both"/>
              <w:rPr>
                <w:rFonts w:eastAsia="Arial" w:cstheme="minorHAnsi"/>
                <w:b/>
                <w:bCs/>
                <w:lang w:val="it-IT"/>
              </w:rPr>
            </w:pPr>
          </w:p>
        </w:tc>
      </w:tr>
      <w:tr w:rsidR="00B6310C" w:rsidRPr="006D7F30" w14:paraId="1B32EBEE" w14:textId="77777777" w:rsidTr="008110DD">
        <w:tc>
          <w:tcPr>
            <w:tcW w:w="2263" w:type="dxa"/>
            <w:vAlign w:val="center"/>
          </w:tcPr>
          <w:p w14:paraId="14EF3BD2" w14:textId="4C694C2B" w:rsidR="00B6310C" w:rsidRPr="00860993" w:rsidRDefault="00B6310C" w:rsidP="00404082">
            <w:pPr>
              <w:spacing w:after="80"/>
              <w:jc w:val="right"/>
              <w:rPr>
                <w:rFonts w:eastAsia="Arial" w:cstheme="minorHAnsi"/>
                <w:lang w:val="it-IT"/>
              </w:rPr>
            </w:pPr>
            <w:r w:rsidRPr="00860993">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38D69585" w14:textId="0B7EB6B4" w:rsidR="00B6310C" w:rsidRPr="006D7F30" w:rsidRDefault="00B6310C" w:rsidP="00404082">
            <w:pPr>
              <w:spacing w:after="80"/>
              <w:jc w:val="both"/>
              <w:rPr>
                <w:rFonts w:eastAsia="Arial" w:cstheme="minorHAnsi"/>
                <w:b/>
                <w:bCs/>
                <w:lang w:val="it-IT"/>
              </w:rPr>
            </w:pPr>
          </w:p>
        </w:tc>
      </w:tr>
      <w:tr w:rsidR="00B6310C" w:rsidRPr="006D7F30" w14:paraId="273E7067" w14:textId="77777777" w:rsidTr="008110DD">
        <w:tc>
          <w:tcPr>
            <w:tcW w:w="2263" w:type="dxa"/>
            <w:vAlign w:val="center"/>
          </w:tcPr>
          <w:p w14:paraId="01E878FD" w14:textId="79454991" w:rsidR="00B6310C" w:rsidRPr="006D7F30" w:rsidRDefault="00E87051" w:rsidP="00404082">
            <w:pPr>
              <w:spacing w:after="80"/>
              <w:jc w:val="right"/>
              <w:rPr>
                <w:rFonts w:eastAsia="Arial" w:cstheme="minorHAnsi"/>
                <w:b/>
                <w:bCs/>
                <w:lang w:val="it-IT"/>
              </w:rPr>
            </w:pPr>
            <w:r>
              <w:rPr>
                <w:rFonts w:eastAsia="Arial" w:cstheme="minorHAnsi"/>
                <w:b/>
                <w:bCs/>
                <w:lang w:val="it-IT"/>
              </w:rPr>
              <w:t>d</w:t>
            </w:r>
            <w:r w:rsidR="00B6310C" w:rsidRPr="006D7F30">
              <w:rPr>
                <w:rFonts w:eastAsia="Arial" w:cstheme="minorHAnsi"/>
                <w:b/>
                <w:bCs/>
                <w:lang w:val="it-IT"/>
              </w:rPr>
              <w:t>el</w:t>
            </w:r>
            <w:r w:rsidR="00D54503">
              <w:rPr>
                <w:rFonts w:eastAsia="Arial" w:cstheme="minorHAnsi"/>
                <w:b/>
                <w:bCs/>
                <w:lang w:val="it-IT"/>
              </w:rPr>
              <w:t xml:space="preserve"> Suba</w:t>
            </w:r>
            <w:r w:rsidR="00B6310C" w:rsidRPr="006D7F30">
              <w:rPr>
                <w:rFonts w:eastAsia="Arial" w:cstheme="minorHAnsi"/>
                <w:b/>
                <w:bCs/>
                <w:lang w:val="it-IT"/>
              </w:rPr>
              <w:t>ppaltatore:</w:t>
            </w:r>
          </w:p>
        </w:tc>
        <w:tc>
          <w:tcPr>
            <w:tcW w:w="7359" w:type="dxa"/>
            <w:tcBorders>
              <w:top w:val="single" w:sz="4" w:space="0" w:color="auto"/>
              <w:bottom w:val="single" w:sz="4" w:space="0" w:color="auto"/>
            </w:tcBorders>
            <w:shd w:val="clear" w:color="auto" w:fill="EEECE1" w:themeFill="background2"/>
            <w:vAlign w:val="center"/>
          </w:tcPr>
          <w:p w14:paraId="4E7630E4" w14:textId="1733DD00" w:rsidR="00B6310C" w:rsidRPr="006D7F30" w:rsidRDefault="00B6310C" w:rsidP="00404082">
            <w:pPr>
              <w:spacing w:after="80"/>
              <w:jc w:val="both"/>
              <w:rPr>
                <w:rFonts w:eastAsia="Arial" w:cstheme="minorHAnsi"/>
                <w:b/>
                <w:bCs/>
                <w:lang w:val="it-IT"/>
              </w:rPr>
            </w:pPr>
          </w:p>
        </w:tc>
      </w:tr>
      <w:tr w:rsidR="00B6310C" w:rsidRPr="00824173" w14:paraId="2A33D073" w14:textId="77777777" w:rsidTr="008110DD">
        <w:tc>
          <w:tcPr>
            <w:tcW w:w="2263" w:type="dxa"/>
            <w:vAlign w:val="center"/>
          </w:tcPr>
          <w:p w14:paraId="5B794BDE" w14:textId="1F048ED6" w:rsidR="00B6310C" w:rsidRDefault="00B6310C" w:rsidP="0040408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760734A" w14:textId="3BB21906" w:rsidR="00B6310C" w:rsidRPr="008E32C4" w:rsidRDefault="00B6310C" w:rsidP="00404082">
            <w:pPr>
              <w:spacing w:after="80"/>
              <w:jc w:val="both"/>
              <w:rPr>
                <w:rFonts w:eastAsia="Arial" w:cstheme="minorHAnsi"/>
                <w:b/>
                <w:bCs/>
                <w:lang w:val="it-IT"/>
              </w:rPr>
            </w:pPr>
          </w:p>
        </w:tc>
      </w:tr>
      <w:tr w:rsidR="00B6310C" w14:paraId="2C309E12" w14:textId="77777777" w:rsidTr="008110DD">
        <w:tc>
          <w:tcPr>
            <w:tcW w:w="2263" w:type="dxa"/>
            <w:vAlign w:val="center"/>
          </w:tcPr>
          <w:p w14:paraId="4DF26889" w14:textId="439A8D1A" w:rsidR="00B6310C" w:rsidRDefault="00B6310C" w:rsidP="0040408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67A125B6" w14:textId="3A76D4B8" w:rsidR="00B6310C" w:rsidRPr="008E32C4" w:rsidRDefault="00B6310C" w:rsidP="00404082">
            <w:pPr>
              <w:spacing w:after="80"/>
              <w:jc w:val="both"/>
              <w:rPr>
                <w:rFonts w:eastAsia="Arial" w:cstheme="minorHAnsi"/>
                <w:b/>
                <w:bCs/>
                <w:lang w:val="it-IT"/>
              </w:rPr>
            </w:pPr>
          </w:p>
        </w:tc>
      </w:tr>
      <w:tr w:rsidR="00B6310C" w14:paraId="0ED2FB70" w14:textId="77777777" w:rsidTr="008110DD">
        <w:tc>
          <w:tcPr>
            <w:tcW w:w="2263" w:type="dxa"/>
            <w:vAlign w:val="center"/>
          </w:tcPr>
          <w:p w14:paraId="5E4F8415" w14:textId="1B23EDDF" w:rsidR="00B6310C" w:rsidRDefault="00B6310C" w:rsidP="0040408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2B8B01DB" w14:textId="7BCB7301" w:rsidR="00B6310C" w:rsidRPr="008E32C4" w:rsidRDefault="00B6310C" w:rsidP="00404082">
            <w:pPr>
              <w:spacing w:after="80"/>
              <w:jc w:val="both"/>
              <w:rPr>
                <w:rFonts w:eastAsia="Arial" w:cstheme="minorHAnsi"/>
                <w:b/>
                <w:bCs/>
                <w:lang w:val="it-IT"/>
              </w:rPr>
            </w:pPr>
          </w:p>
        </w:tc>
      </w:tr>
    </w:tbl>
    <w:bookmarkEnd w:id="5"/>
    <w:bookmarkEnd w:id="7"/>
    <w:bookmarkEnd w:id="8"/>
    <w:p w14:paraId="171BD5E0" w14:textId="47BE4CBB" w:rsidR="00D54503" w:rsidRDefault="00E87051" w:rsidP="00404082">
      <w:pPr>
        <w:spacing w:before="240" w:line="240" w:lineRule="auto"/>
        <w:jc w:val="both"/>
        <w:rPr>
          <w:rFonts w:cstheme="minorHAnsi"/>
          <w:bCs/>
          <w:lang w:val="it-IT"/>
        </w:rPr>
      </w:pPr>
      <w:r>
        <w:rPr>
          <w:rFonts w:cstheme="minorHAnsi"/>
          <w:bCs/>
          <w:lang w:val="it-IT"/>
        </w:rPr>
        <w:t>c</w:t>
      </w:r>
      <w:r w:rsidR="00D54503" w:rsidRPr="00D54503">
        <w:rPr>
          <w:rFonts w:cstheme="minorHAnsi"/>
          <w:bCs/>
          <w:lang w:val="it-IT"/>
        </w:rPr>
        <w:t>on riferimento alla richiesta di autorizzazione al SUBAPPALTO/COTTIMO</w:t>
      </w:r>
      <w:r w:rsidR="00D54503">
        <w:rPr>
          <w:rFonts w:cstheme="minorHAnsi"/>
          <w:bCs/>
          <w:lang w:val="it-IT"/>
        </w:rPr>
        <w:t>/CONTRATTO SIMILARE</w:t>
      </w:r>
      <w:r w:rsidR="00D54503" w:rsidRPr="00D54503">
        <w:rPr>
          <w:rFonts w:cstheme="minorHAnsi"/>
          <w:bCs/>
          <w:lang w:val="it-IT"/>
        </w:rPr>
        <w:t xml:space="preserve"> avanzata dall’Appaltatore </w:t>
      </w:r>
      <w:r>
        <w:rPr>
          <w:rFonts w:cstheme="minorHAnsi"/>
          <w:bCs/>
          <w:lang w:val="it-IT"/>
        </w:rPr>
        <w:t xml:space="preserve">avente ad oggetto </w:t>
      </w:r>
      <w:r w:rsidRPr="00E87051">
        <w:rPr>
          <w:rFonts w:cstheme="minorHAnsi"/>
          <w:b/>
          <w:sz w:val="24"/>
          <w:szCs w:val="24"/>
          <w:shd w:val="clear" w:color="auto" w:fill="EEECE1" w:themeFill="background2"/>
          <w:lang w:val="it-IT"/>
        </w:rPr>
        <w:t>_________________</w:t>
      </w:r>
      <w:r>
        <w:rPr>
          <w:rFonts w:cstheme="minorHAnsi"/>
          <w:b/>
          <w:sz w:val="24"/>
          <w:szCs w:val="24"/>
          <w:shd w:val="clear" w:color="auto" w:fill="EEECE1" w:themeFill="background2"/>
          <w:lang w:val="it-IT"/>
        </w:rPr>
        <w:t>___</w:t>
      </w:r>
      <w:r w:rsidRPr="00E87051">
        <w:rPr>
          <w:rFonts w:cstheme="minorHAnsi"/>
          <w:b/>
          <w:sz w:val="24"/>
          <w:szCs w:val="24"/>
          <w:shd w:val="clear" w:color="auto" w:fill="EEECE1" w:themeFill="background2"/>
          <w:lang w:val="it-IT"/>
        </w:rPr>
        <w:t>___________</w:t>
      </w:r>
      <w:r>
        <w:rPr>
          <w:rFonts w:cstheme="minorHAnsi"/>
          <w:b/>
          <w:sz w:val="24"/>
          <w:szCs w:val="24"/>
          <w:shd w:val="clear" w:color="auto" w:fill="EEECE1" w:themeFill="background2"/>
          <w:lang w:val="it-IT"/>
        </w:rPr>
        <w:t>_____________________</w:t>
      </w:r>
      <w:r w:rsidRPr="00E87051">
        <w:rPr>
          <w:rFonts w:cstheme="minorHAnsi"/>
          <w:b/>
          <w:sz w:val="24"/>
          <w:szCs w:val="24"/>
          <w:shd w:val="clear" w:color="auto" w:fill="EEECE1" w:themeFill="background2"/>
          <w:lang w:val="it-IT"/>
        </w:rPr>
        <w:t>_</w:t>
      </w:r>
      <w:r w:rsidRPr="00E87051">
        <w:rPr>
          <w:rFonts w:cstheme="minorHAnsi"/>
          <w:bCs/>
          <w:sz w:val="24"/>
          <w:szCs w:val="24"/>
          <w:lang w:val="it-IT"/>
        </w:rPr>
        <w:t xml:space="preserve"> -</w:t>
      </w:r>
      <w:r>
        <w:rPr>
          <w:rFonts w:cstheme="minorHAnsi"/>
          <w:b/>
          <w:sz w:val="24"/>
          <w:szCs w:val="24"/>
          <w:shd w:val="clear" w:color="auto" w:fill="EEECE1" w:themeFill="background2"/>
          <w:lang w:val="it-IT"/>
        </w:rPr>
        <w:t xml:space="preserve"> </w:t>
      </w:r>
      <w:r w:rsidRPr="00E87051">
        <w:rPr>
          <w:rFonts w:cstheme="minorHAnsi"/>
          <w:bCs/>
          <w:lang w:val="it-IT"/>
        </w:rPr>
        <w:t xml:space="preserve">categoria/e: </w:t>
      </w:r>
      <w:r>
        <w:rPr>
          <w:rFonts w:cstheme="minorHAnsi"/>
          <w:b/>
          <w:sz w:val="24"/>
          <w:szCs w:val="24"/>
          <w:shd w:val="clear" w:color="auto" w:fill="EEECE1" w:themeFill="background2"/>
          <w:lang w:val="it-IT"/>
        </w:rPr>
        <w:t>___________</w:t>
      </w:r>
    </w:p>
    <w:p w14:paraId="7A1067D8" w14:textId="038265BE" w:rsidR="00D54503" w:rsidRPr="00082C6D" w:rsidRDefault="00D54503" w:rsidP="00404082">
      <w:pPr>
        <w:pStyle w:val="Corpotesto"/>
        <w:spacing w:before="240"/>
        <w:jc w:val="both"/>
        <w:rPr>
          <w:rFonts w:asciiTheme="minorHAnsi" w:hAnsiTheme="minorHAnsi" w:cstheme="minorHAnsi"/>
          <w:b/>
          <w:sz w:val="22"/>
          <w:szCs w:val="22"/>
        </w:rPr>
      </w:pPr>
      <w:bookmarkStart w:id="9" w:name="_Hlk156836641"/>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w:t>
      </w:r>
      <w:r w:rsidR="00A810EB">
        <w:rPr>
          <w:rFonts w:asciiTheme="minorHAnsi" w:hAnsiTheme="minorHAnsi" w:cstheme="minorHAnsi"/>
          <w:b/>
          <w:sz w:val="22"/>
          <w:szCs w:val="22"/>
        </w:rPr>
        <w:t>n. 445</w:t>
      </w:r>
      <w:r w:rsidRPr="00082C6D">
        <w:rPr>
          <w:rFonts w:asciiTheme="minorHAnsi" w:hAnsiTheme="minorHAnsi" w:cstheme="minorHAnsi"/>
          <w:b/>
          <w:sz w:val="22"/>
          <w:szCs w:val="22"/>
        </w:rPr>
        <w:t xml:space="preserve">/2000),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n.</w:t>
      </w:r>
      <w:r w:rsidR="00A810EB">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w:t>
      </w:r>
      <w:r w:rsidR="00A810EB">
        <w:rPr>
          <w:rFonts w:asciiTheme="minorHAnsi" w:eastAsia="Arial" w:hAnsiTheme="minorHAnsi" w:cstheme="minorHAnsi"/>
          <w:b/>
          <w:sz w:val="22"/>
          <w:szCs w:val="22"/>
        </w:rPr>
        <w:t>/2000</w:t>
      </w:r>
      <w:r w:rsidRPr="00082C6D">
        <w:rPr>
          <w:rFonts w:asciiTheme="minorHAnsi" w:eastAsia="Arial" w:hAnsiTheme="minorHAnsi" w:cstheme="minorHAnsi"/>
          <w:b/>
          <w:sz w:val="22"/>
          <w:szCs w:val="22"/>
        </w:rPr>
        <w:t xml:space="preserve"> e s.m.i.</w:t>
      </w:r>
    </w:p>
    <w:bookmarkEnd w:id="9"/>
    <w:p w14:paraId="0548DE04" w14:textId="409C1D86" w:rsidR="00315B58" w:rsidRDefault="00D54503" w:rsidP="00404082">
      <w:pPr>
        <w:spacing w:before="240" w:line="240" w:lineRule="auto"/>
        <w:jc w:val="center"/>
        <w:rPr>
          <w:rFonts w:cstheme="minorHAnsi"/>
          <w:b/>
          <w:sz w:val="32"/>
          <w:szCs w:val="32"/>
          <w:u w:val="single"/>
          <w:lang w:val="it-IT"/>
        </w:rPr>
      </w:pPr>
      <w:r>
        <w:rPr>
          <w:rFonts w:cstheme="minorHAnsi"/>
          <w:b/>
          <w:sz w:val="32"/>
          <w:szCs w:val="32"/>
          <w:u w:val="single"/>
          <w:lang w:val="it-IT"/>
        </w:rPr>
        <w:t>DICHIARA</w:t>
      </w:r>
      <w:r w:rsidR="00315B58" w:rsidRPr="006D227D">
        <w:rPr>
          <w:rFonts w:cstheme="minorHAnsi"/>
          <w:b/>
          <w:sz w:val="32"/>
          <w:szCs w:val="32"/>
          <w:u w:val="single"/>
          <w:lang w:val="it-IT"/>
        </w:rPr>
        <w:t>:</w:t>
      </w:r>
    </w:p>
    <w:bookmarkEnd w:id="6"/>
    <w:p w14:paraId="0F7B55E8" w14:textId="0FC8BC3E" w:rsidR="00094875" w:rsidRPr="00094875" w:rsidRDefault="00A810EB" w:rsidP="00A810EB">
      <w:pPr>
        <w:spacing w:before="240" w:line="240" w:lineRule="auto"/>
        <w:jc w:val="center"/>
        <w:rPr>
          <w:rFonts w:cstheme="minorHAnsi"/>
          <w:lang w:val="it-IT"/>
        </w:rPr>
      </w:pPr>
      <w:r>
        <w:rPr>
          <w:rFonts w:cstheme="minorHAnsi"/>
          <w:lang w:val="it-IT"/>
        </w:rPr>
        <w:t>per sé e per</w:t>
      </w:r>
      <w:r w:rsidR="00094875" w:rsidRPr="00094875">
        <w:rPr>
          <w:rFonts w:cstheme="minorHAnsi"/>
          <w:lang w:val="it-IT"/>
        </w:rPr>
        <w:t xml:space="preserve"> </w:t>
      </w:r>
      <w:r w:rsidR="00094875">
        <w:rPr>
          <w:rFonts w:cstheme="minorHAnsi"/>
          <w:lang w:val="it-IT"/>
        </w:rPr>
        <w:t xml:space="preserve">i </w:t>
      </w:r>
      <w:r w:rsidR="00094875" w:rsidRPr="00094875">
        <w:rPr>
          <w:rFonts w:cstheme="minorHAnsi"/>
          <w:lang w:val="it-IT"/>
        </w:rPr>
        <w:t>soggetti di cui a</w:t>
      </w:r>
      <w:r w:rsidR="00094875">
        <w:rPr>
          <w:rFonts w:cstheme="minorHAnsi"/>
          <w:lang w:val="it-IT"/>
        </w:rPr>
        <w:t>i co. 3 e 4 dell’art. 94 del D.Lgs. n. 36/2023</w:t>
      </w:r>
    </w:p>
    <w:p w14:paraId="661E1855" w14:textId="578B20EF" w:rsidR="007C6459" w:rsidRPr="005F4B6E" w:rsidRDefault="00EF6FD9" w:rsidP="00404082">
      <w:pPr>
        <w:pStyle w:val="Paragrafoelenco"/>
        <w:numPr>
          <w:ilvl w:val="0"/>
          <w:numId w:val="7"/>
        </w:numPr>
        <w:spacing w:before="240" w:line="240" w:lineRule="auto"/>
        <w:ind w:left="426"/>
        <w:jc w:val="both"/>
        <w:rPr>
          <w:rFonts w:cstheme="minorHAnsi"/>
          <w:lang w:val="it-IT"/>
        </w:rPr>
      </w:pPr>
      <w:r w:rsidRPr="005F4B6E">
        <w:rPr>
          <w:rFonts w:eastAsia="Arial" w:cstheme="minorHAnsi"/>
          <w:lang w:val="it-IT"/>
        </w:rPr>
        <w:t>I seguenti d</w:t>
      </w:r>
      <w:r w:rsidR="00D54503" w:rsidRPr="005F4B6E">
        <w:rPr>
          <w:rFonts w:eastAsia="Arial" w:cstheme="minorHAnsi"/>
          <w:lang w:val="it-IT"/>
        </w:rPr>
        <w:t xml:space="preserve">ati relativi al </w:t>
      </w:r>
      <w:r w:rsidR="005F4B6E">
        <w:rPr>
          <w:rFonts w:eastAsia="Arial" w:cstheme="minorHAnsi"/>
          <w:lang w:val="it-IT"/>
        </w:rPr>
        <w:t>s</w:t>
      </w:r>
      <w:r w:rsidR="007C6459" w:rsidRPr="005F4B6E">
        <w:rPr>
          <w:rFonts w:eastAsia="Arial" w:cstheme="minorHAnsi"/>
          <w:lang w:val="it-IT"/>
        </w:rPr>
        <w:t>ubappaltatore</w:t>
      </w:r>
      <w:r w:rsidR="007C6459" w:rsidRPr="005F4B6E">
        <w:rPr>
          <w:rFonts w:cstheme="minorHAnsi"/>
          <w:lang w:val="it-IT"/>
        </w:rPr>
        <w:t>:</w:t>
      </w:r>
    </w:p>
    <w:tbl>
      <w:tblPr>
        <w:tblStyle w:val="Grigliatabella"/>
        <w:tblW w:w="995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693"/>
      </w:tblGrid>
      <w:tr w:rsidR="007C6459" w:rsidRPr="006D7F30" w14:paraId="05F8A692" w14:textId="77777777" w:rsidTr="00404082">
        <w:tc>
          <w:tcPr>
            <w:tcW w:w="3261" w:type="dxa"/>
            <w:vAlign w:val="center"/>
          </w:tcPr>
          <w:p w14:paraId="64607074" w14:textId="5320E430" w:rsidR="007C6459" w:rsidRPr="008110DD" w:rsidRDefault="007C6459" w:rsidP="00404082">
            <w:pPr>
              <w:spacing w:after="80"/>
              <w:jc w:val="right"/>
              <w:rPr>
                <w:rFonts w:eastAsia="Arial" w:cstheme="minorHAnsi"/>
                <w:b/>
                <w:bCs/>
                <w:lang w:val="it-IT"/>
              </w:rPr>
            </w:pPr>
            <w:bookmarkStart w:id="10" w:name="_Hlk158283749"/>
            <w:r w:rsidRPr="008110DD">
              <w:rPr>
                <w:rFonts w:eastAsia="Arial" w:cstheme="minorHAnsi"/>
                <w:b/>
                <w:bCs/>
                <w:lang w:val="it-IT"/>
              </w:rPr>
              <w:t>Rag</w:t>
            </w:r>
            <w:r w:rsidR="005D332F" w:rsidRPr="008110DD">
              <w:rPr>
                <w:rFonts w:eastAsia="Arial" w:cstheme="minorHAnsi"/>
                <w:b/>
                <w:bCs/>
                <w:lang w:val="it-IT"/>
              </w:rPr>
              <w:t>ione</w:t>
            </w:r>
            <w:r w:rsidRPr="008110DD">
              <w:rPr>
                <w:rFonts w:eastAsia="Arial" w:cstheme="minorHAnsi"/>
                <w:b/>
                <w:bCs/>
                <w:lang w:val="it-IT"/>
              </w:rPr>
              <w:t xml:space="preserve"> sociale</w:t>
            </w:r>
            <w:r w:rsidR="00FA61D9" w:rsidRPr="008110DD">
              <w:rPr>
                <w:rFonts w:eastAsia="Arial" w:cstheme="minorHAnsi"/>
                <w:b/>
                <w:bCs/>
                <w:lang w:val="it-IT"/>
              </w:rPr>
              <w:t>/denominaz</w:t>
            </w:r>
            <w:r w:rsidR="005D332F" w:rsidRPr="008110DD">
              <w:rPr>
                <w:rFonts w:eastAsia="Arial" w:cstheme="minorHAnsi"/>
                <w:b/>
                <w:bCs/>
                <w:lang w:val="it-IT"/>
              </w:rPr>
              <w:t>ione</w:t>
            </w:r>
            <w:r w:rsidR="008E32C4" w:rsidRPr="008110DD">
              <w:rPr>
                <w:rFonts w:eastAsia="Arial" w:cstheme="minorHAnsi"/>
                <w:b/>
                <w:bCs/>
                <w:lang w:val="it-IT"/>
              </w:rPr>
              <w:t>:</w:t>
            </w:r>
          </w:p>
        </w:tc>
        <w:tc>
          <w:tcPr>
            <w:tcW w:w="6693" w:type="dxa"/>
            <w:tcBorders>
              <w:bottom w:val="single" w:sz="4" w:space="0" w:color="auto"/>
            </w:tcBorders>
            <w:shd w:val="clear" w:color="auto" w:fill="EEECE1" w:themeFill="background2"/>
            <w:vAlign w:val="center"/>
          </w:tcPr>
          <w:p w14:paraId="62C6F6D8" w14:textId="3C928EF4" w:rsidR="007C6459" w:rsidRPr="006D7F30" w:rsidRDefault="007C6459" w:rsidP="00404082">
            <w:pPr>
              <w:spacing w:after="80"/>
              <w:jc w:val="both"/>
              <w:rPr>
                <w:rFonts w:eastAsia="Arial" w:cstheme="minorHAnsi"/>
                <w:b/>
                <w:bCs/>
                <w:lang w:val="it-IT"/>
              </w:rPr>
            </w:pPr>
          </w:p>
        </w:tc>
      </w:tr>
      <w:tr w:rsidR="00B6310C" w:rsidRPr="00824173" w14:paraId="7165E5A7" w14:textId="77777777" w:rsidTr="00404082">
        <w:tc>
          <w:tcPr>
            <w:tcW w:w="3261" w:type="dxa"/>
            <w:vAlign w:val="center"/>
          </w:tcPr>
          <w:p w14:paraId="3222A15C" w14:textId="3D9590D8" w:rsidR="00B6310C" w:rsidRDefault="00B6310C" w:rsidP="00404082">
            <w:pPr>
              <w:spacing w:after="80"/>
              <w:jc w:val="right"/>
              <w:rPr>
                <w:rFonts w:eastAsia="Arial" w:cstheme="minorHAnsi"/>
                <w:lang w:val="it-IT"/>
              </w:rPr>
            </w:pPr>
            <w:r>
              <w:rPr>
                <w:rFonts w:eastAsia="Arial" w:cstheme="minorHAnsi"/>
                <w:lang w:val="it-IT"/>
              </w:rPr>
              <w:t>Con sede legale in:</w:t>
            </w:r>
          </w:p>
        </w:tc>
        <w:tc>
          <w:tcPr>
            <w:tcW w:w="6693" w:type="dxa"/>
            <w:tcBorders>
              <w:top w:val="single" w:sz="4" w:space="0" w:color="auto"/>
              <w:bottom w:val="single" w:sz="4" w:space="0" w:color="auto"/>
            </w:tcBorders>
            <w:shd w:val="clear" w:color="auto" w:fill="EEECE1" w:themeFill="background2"/>
            <w:vAlign w:val="center"/>
          </w:tcPr>
          <w:p w14:paraId="75950822" w14:textId="5D830CC4" w:rsidR="00B6310C" w:rsidRPr="008E32C4" w:rsidRDefault="00B6310C" w:rsidP="00404082">
            <w:pPr>
              <w:spacing w:after="80"/>
              <w:jc w:val="both"/>
              <w:rPr>
                <w:rFonts w:eastAsia="Arial" w:cstheme="minorHAnsi"/>
                <w:b/>
                <w:bCs/>
                <w:lang w:val="it-IT"/>
              </w:rPr>
            </w:pPr>
          </w:p>
        </w:tc>
      </w:tr>
      <w:tr w:rsidR="00B6310C" w14:paraId="0C42DF26" w14:textId="77777777" w:rsidTr="00404082">
        <w:tc>
          <w:tcPr>
            <w:tcW w:w="3261" w:type="dxa"/>
            <w:vAlign w:val="center"/>
          </w:tcPr>
          <w:p w14:paraId="2F1AEA4F" w14:textId="2DE27115" w:rsidR="00B6310C" w:rsidRDefault="00B6310C" w:rsidP="00404082">
            <w:pPr>
              <w:spacing w:after="80"/>
              <w:jc w:val="right"/>
              <w:rPr>
                <w:rFonts w:eastAsia="Arial" w:cstheme="minorHAnsi"/>
                <w:lang w:val="it-IT"/>
              </w:rPr>
            </w:pPr>
            <w:r>
              <w:rPr>
                <w:rFonts w:eastAsia="Arial" w:cstheme="minorHAnsi"/>
                <w:lang w:val="it-IT"/>
              </w:rPr>
              <w:t>Codice fiscale:</w:t>
            </w:r>
          </w:p>
        </w:tc>
        <w:tc>
          <w:tcPr>
            <w:tcW w:w="6693" w:type="dxa"/>
            <w:tcBorders>
              <w:top w:val="single" w:sz="4" w:space="0" w:color="auto"/>
              <w:bottom w:val="single" w:sz="4" w:space="0" w:color="auto"/>
            </w:tcBorders>
            <w:shd w:val="clear" w:color="auto" w:fill="EEECE1" w:themeFill="background2"/>
            <w:vAlign w:val="center"/>
          </w:tcPr>
          <w:p w14:paraId="369BA62D" w14:textId="078DAB26" w:rsidR="00B6310C" w:rsidRPr="008E32C4" w:rsidRDefault="00B6310C" w:rsidP="00404082">
            <w:pPr>
              <w:spacing w:after="80"/>
              <w:jc w:val="both"/>
              <w:rPr>
                <w:rFonts w:eastAsia="Arial" w:cstheme="minorHAnsi"/>
                <w:b/>
                <w:bCs/>
                <w:lang w:val="it-IT"/>
              </w:rPr>
            </w:pPr>
          </w:p>
        </w:tc>
      </w:tr>
      <w:tr w:rsidR="00B6310C" w14:paraId="7697F0A8" w14:textId="77777777" w:rsidTr="00404082">
        <w:tc>
          <w:tcPr>
            <w:tcW w:w="3261" w:type="dxa"/>
            <w:vAlign w:val="center"/>
          </w:tcPr>
          <w:p w14:paraId="5F7A468C" w14:textId="6318F876" w:rsidR="00B6310C" w:rsidRDefault="00B6310C" w:rsidP="00404082">
            <w:pPr>
              <w:spacing w:after="80"/>
              <w:jc w:val="right"/>
              <w:rPr>
                <w:rFonts w:eastAsia="Arial" w:cstheme="minorHAnsi"/>
                <w:lang w:val="it-IT"/>
              </w:rPr>
            </w:pPr>
            <w:r>
              <w:rPr>
                <w:rFonts w:eastAsia="Arial" w:cstheme="minorHAnsi"/>
                <w:lang w:val="it-IT"/>
              </w:rPr>
              <w:t>P. IVA:</w:t>
            </w:r>
          </w:p>
        </w:tc>
        <w:tc>
          <w:tcPr>
            <w:tcW w:w="6693" w:type="dxa"/>
            <w:tcBorders>
              <w:top w:val="single" w:sz="4" w:space="0" w:color="auto"/>
              <w:bottom w:val="single" w:sz="4" w:space="0" w:color="auto"/>
            </w:tcBorders>
            <w:shd w:val="clear" w:color="auto" w:fill="EEECE1" w:themeFill="background2"/>
            <w:vAlign w:val="center"/>
          </w:tcPr>
          <w:p w14:paraId="70F15D5F" w14:textId="60EB9284" w:rsidR="00B6310C" w:rsidRPr="008E32C4" w:rsidRDefault="00B6310C" w:rsidP="00404082">
            <w:pPr>
              <w:spacing w:after="80"/>
              <w:jc w:val="both"/>
              <w:rPr>
                <w:rFonts w:eastAsia="Arial" w:cstheme="minorHAnsi"/>
                <w:b/>
                <w:bCs/>
                <w:lang w:val="it-IT"/>
              </w:rPr>
            </w:pPr>
          </w:p>
        </w:tc>
      </w:tr>
      <w:tr w:rsidR="005D332F" w14:paraId="476E4FD4" w14:textId="77777777" w:rsidTr="00404082">
        <w:tc>
          <w:tcPr>
            <w:tcW w:w="3261" w:type="dxa"/>
            <w:vAlign w:val="center"/>
          </w:tcPr>
          <w:p w14:paraId="3A91354C" w14:textId="6F42B66B" w:rsidR="005D332F" w:rsidRDefault="005D332F" w:rsidP="00404082">
            <w:pPr>
              <w:spacing w:after="80"/>
              <w:jc w:val="right"/>
              <w:rPr>
                <w:rFonts w:eastAsia="Arial" w:cstheme="minorHAnsi"/>
                <w:lang w:val="it-IT"/>
              </w:rPr>
            </w:pPr>
            <w:r>
              <w:rPr>
                <w:rFonts w:eastAsia="Arial" w:cstheme="minorHAnsi"/>
                <w:lang w:val="it-IT"/>
              </w:rPr>
              <w:t>e-mail:</w:t>
            </w:r>
          </w:p>
        </w:tc>
        <w:tc>
          <w:tcPr>
            <w:tcW w:w="6693" w:type="dxa"/>
            <w:tcBorders>
              <w:top w:val="single" w:sz="4" w:space="0" w:color="auto"/>
              <w:bottom w:val="single" w:sz="4" w:space="0" w:color="auto"/>
            </w:tcBorders>
            <w:shd w:val="clear" w:color="auto" w:fill="EEECE1" w:themeFill="background2"/>
            <w:vAlign w:val="center"/>
          </w:tcPr>
          <w:p w14:paraId="6FB6808B" w14:textId="77777777" w:rsidR="005D332F" w:rsidRPr="008E32C4" w:rsidRDefault="005D332F" w:rsidP="00404082">
            <w:pPr>
              <w:spacing w:after="80"/>
              <w:jc w:val="both"/>
              <w:rPr>
                <w:rFonts w:eastAsia="Arial" w:cstheme="minorHAnsi"/>
                <w:b/>
                <w:bCs/>
                <w:lang w:val="it-IT"/>
              </w:rPr>
            </w:pPr>
          </w:p>
        </w:tc>
      </w:tr>
      <w:tr w:rsidR="005D332F" w14:paraId="273631D9" w14:textId="77777777" w:rsidTr="00404082">
        <w:tc>
          <w:tcPr>
            <w:tcW w:w="3261" w:type="dxa"/>
            <w:vAlign w:val="center"/>
          </w:tcPr>
          <w:p w14:paraId="6DF95141" w14:textId="5371AA06" w:rsidR="005D332F" w:rsidRDefault="005D332F" w:rsidP="00404082">
            <w:pPr>
              <w:spacing w:after="80"/>
              <w:jc w:val="right"/>
              <w:rPr>
                <w:rFonts w:eastAsia="Arial" w:cstheme="minorHAnsi"/>
                <w:lang w:val="it-IT"/>
              </w:rPr>
            </w:pPr>
            <w:r w:rsidRPr="005D332F">
              <w:rPr>
                <w:rFonts w:eastAsia="Arial" w:cstheme="minorHAnsi"/>
                <w:lang w:val="it-IT"/>
              </w:rPr>
              <w:t>Domicilio digitale (PEC)</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vAlign w:val="center"/>
          </w:tcPr>
          <w:p w14:paraId="10AF1145" w14:textId="77777777" w:rsidR="005D332F" w:rsidRPr="008E32C4" w:rsidRDefault="005D332F" w:rsidP="00404082">
            <w:pPr>
              <w:spacing w:after="80"/>
              <w:jc w:val="both"/>
              <w:rPr>
                <w:rFonts w:eastAsia="Arial" w:cstheme="minorHAnsi"/>
                <w:b/>
                <w:bCs/>
                <w:lang w:val="it-IT"/>
              </w:rPr>
            </w:pPr>
          </w:p>
        </w:tc>
      </w:tr>
      <w:tr w:rsidR="005D332F" w14:paraId="468A19E8" w14:textId="77777777" w:rsidTr="00D04566">
        <w:tc>
          <w:tcPr>
            <w:tcW w:w="3261" w:type="dxa"/>
          </w:tcPr>
          <w:p w14:paraId="65232AFF" w14:textId="46F9ABF6" w:rsidR="005D332F" w:rsidRDefault="005D332F" w:rsidP="00404082">
            <w:pPr>
              <w:spacing w:after="80"/>
              <w:jc w:val="right"/>
              <w:rPr>
                <w:rFonts w:eastAsia="Arial" w:cstheme="minorHAnsi"/>
                <w:lang w:val="it-IT"/>
              </w:rPr>
            </w:pPr>
            <w:r w:rsidRPr="005D332F">
              <w:rPr>
                <w:rFonts w:eastAsia="Arial" w:cstheme="minorHAnsi"/>
                <w:lang w:val="it-IT"/>
              </w:rPr>
              <w:t>Telefono</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11355853" w14:textId="77777777" w:rsidR="005D332F" w:rsidRPr="008E32C4" w:rsidRDefault="005D332F" w:rsidP="00404082">
            <w:pPr>
              <w:spacing w:after="80"/>
              <w:jc w:val="both"/>
              <w:rPr>
                <w:rFonts w:eastAsia="Arial" w:cstheme="minorHAnsi"/>
                <w:b/>
                <w:bCs/>
                <w:lang w:val="it-IT"/>
              </w:rPr>
            </w:pPr>
          </w:p>
        </w:tc>
      </w:tr>
      <w:tr w:rsidR="005D332F" w:rsidRPr="00183014" w14:paraId="224D5915" w14:textId="77777777" w:rsidTr="00D04566">
        <w:tc>
          <w:tcPr>
            <w:tcW w:w="3261" w:type="dxa"/>
          </w:tcPr>
          <w:p w14:paraId="3B10A423" w14:textId="1E4A4483" w:rsidR="005D332F" w:rsidRDefault="005D332F" w:rsidP="00404082">
            <w:pPr>
              <w:spacing w:after="80"/>
              <w:jc w:val="right"/>
              <w:rPr>
                <w:rFonts w:eastAsia="Arial" w:cstheme="minorHAnsi"/>
                <w:lang w:val="it-IT"/>
              </w:rPr>
            </w:pPr>
            <w:r w:rsidRPr="005D332F">
              <w:rPr>
                <w:rFonts w:eastAsia="Arial" w:cstheme="minorHAnsi"/>
                <w:lang w:val="it-IT"/>
              </w:rPr>
              <w:t>Persona o persone di contatto</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87597CD" w14:textId="77777777" w:rsidR="005D332F" w:rsidRPr="008E32C4" w:rsidRDefault="005D332F" w:rsidP="00404082">
            <w:pPr>
              <w:spacing w:after="80"/>
              <w:jc w:val="both"/>
              <w:rPr>
                <w:rFonts w:eastAsia="Arial" w:cstheme="minorHAnsi"/>
                <w:b/>
                <w:bCs/>
                <w:lang w:val="it-IT"/>
              </w:rPr>
            </w:pPr>
          </w:p>
        </w:tc>
      </w:tr>
      <w:tr w:rsidR="00491D8E" w14:paraId="1E4B8EA6" w14:textId="77777777" w:rsidTr="00D04566">
        <w:tc>
          <w:tcPr>
            <w:tcW w:w="3261" w:type="dxa"/>
          </w:tcPr>
          <w:p w14:paraId="70E3EAA8" w14:textId="1981E444" w:rsidR="00491D8E" w:rsidRDefault="005D332F" w:rsidP="00404082">
            <w:pPr>
              <w:spacing w:after="80"/>
              <w:jc w:val="right"/>
              <w:rPr>
                <w:rFonts w:eastAsia="Arial" w:cstheme="minorHAnsi"/>
                <w:lang w:val="it-IT"/>
              </w:rPr>
            </w:pPr>
            <w:r w:rsidRPr="005D332F">
              <w:rPr>
                <w:rFonts w:eastAsia="Arial" w:cstheme="minorHAnsi"/>
                <w:lang w:val="it-IT"/>
              </w:rPr>
              <w:t xml:space="preserve">Codice </w:t>
            </w:r>
            <w:r>
              <w:rPr>
                <w:rFonts w:eastAsia="Arial" w:cstheme="minorHAnsi"/>
                <w:lang w:val="it-IT"/>
              </w:rPr>
              <w:t>d</w:t>
            </w:r>
            <w:r w:rsidRPr="005D332F">
              <w:rPr>
                <w:rFonts w:eastAsia="Arial" w:cstheme="minorHAnsi"/>
                <w:lang w:val="it-IT"/>
              </w:rPr>
              <w:t xml:space="preserve">estinatario </w:t>
            </w:r>
            <w:r>
              <w:rPr>
                <w:rFonts w:eastAsia="Arial" w:cstheme="minorHAnsi"/>
                <w:lang w:val="it-IT"/>
              </w:rPr>
              <w:t>f</w:t>
            </w:r>
            <w:r w:rsidRPr="005D332F">
              <w:rPr>
                <w:rFonts w:eastAsia="Arial" w:cstheme="minorHAnsi"/>
                <w:lang w:val="it-IT"/>
              </w:rPr>
              <w:t>t elettronica</w:t>
            </w:r>
            <w:r w:rsidR="008110DD">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72AE2843" w14:textId="77777777" w:rsidR="00491D8E" w:rsidRPr="008E32C4" w:rsidRDefault="00491D8E" w:rsidP="00404082">
            <w:pPr>
              <w:spacing w:after="80"/>
              <w:jc w:val="both"/>
              <w:rPr>
                <w:rFonts w:eastAsia="Arial" w:cstheme="minorHAnsi"/>
                <w:b/>
                <w:bCs/>
                <w:lang w:val="it-IT"/>
              </w:rPr>
            </w:pPr>
          </w:p>
        </w:tc>
      </w:tr>
      <w:tr w:rsidR="00D54503" w:rsidRPr="00183014" w14:paraId="5176EDF3" w14:textId="77777777" w:rsidTr="00D04566">
        <w:tc>
          <w:tcPr>
            <w:tcW w:w="9954" w:type="dxa"/>
            <w:gridSpan w:val="2"/>
          </w:tcPr>
          <w:p w14:paraId="00CCF245" w14:textId="26F8E88C" w:rsidR="00D54503" w:rsidRPr="00D54503" w:rsidRDefault="00D54503" w:rsidP="00404082">
            <w:pPr>
              <w:pStyle w:val="Paragrafoelenco"/>
              <w:numPr>
                <w:ilvl w:val="0"/>
                <w:numId w:val="7"/>
              </w:numPr>
              <w:spacing w:before="240" w:after="120"/>
              <w:ind w:left="425" w:hanging="357"/>
              <w:contextualSpacing w:val="0"/>
              <w:jc w:val="both"/>
              <w:rPr>
                <w:rFonts w:eastAsia="Arial" w:cstheme="minorHAnsi"/>
                <w:b/>
                <w:bCs/>
                <w:lang w:val="it-IT"/>
              </w:rPr>
            </w:pPr>
            <w:r w:rsidRPr="00D54503">
              <w:rPr>
                <w:rFonts w:eastAsia="Arial" w:cstheme="minorHAnsi"/>
                <w:lang w:val="it-IT"/>
              </w:rPr>
              <w:t xml:space="preserve">che il subappaltatore è iscritto nel registro </w:t>
            </w:r>
            <w:r w:rsidR="00491D8E">
              <w:rPr>
                <w:rFonts w:eastAsia="Arial" w:cstheme="minorHAnsi"/>
                <w:lang w:val="it-IT"/>
              </w:rPr>
              <w:t>commerciale</w:t>
            </w:r>
            <w:r w:rsidRPr="00D54503">
              <w:rPr>
                <w:rFonts w:eastAsia="Arial" w:cstheme="minorHAnsi"/>
                <w:lang w:val="it-IT"/>
              </w:rPr>
              <w:t>:</w:t>
            </w:r>
          </w:p>
        </w:tc>
      </w:tr>
      <w:tr w:rsidR="00491D8E" w:rsidRPr="00D54503" w14:paraId="14923BCF" w14:textId="77777777" w:rsidTr="00D04566">
        <w:tc>
          <w:tcPr>
            <w:tcW w:w="3261" w:type="dxa"/>
          </w:tcPr>
          <w:p w14:paraId="606B47D8" w14:textId="6A754EFE" w:rsidR="00491D8E" w:rsidRDefault="00491D8E" w:rsidP="00404082">
            <w:pPr>
              <w:spacing w:after="80"/>
              <w:jc w:val="right"/>
              <w:rPr>
                <w:rFonts w:eastAsia="Arial" w:cstheme="minorHAnsi"/>
                <w:lang w:val="it-IT"/>
              </w:rPr>
            </w:pPr>
            <w:r>
              <w:rPr>
                <w:rFonts w:eastAsia="Arial" w:cstheme="minorHAnsi"/>
                <w:lang w:val="it-IT"/>
              </w:rPr>
              <w:t>Registro di iscrizione:</w:t>
            </w:r>
          </w:p>
        </w:tc>
        <w:tc>
          <w:tcPr>
            <w:tcW w:w="6693" w:type="dxa"/>
            <w:tcBorders>
              <w:top w:val="single" w:sz="4" w:space="0" w:color="auto"/>
              <w:bottom w:val="single" w:sz="4" w:space="0" w:color="auto"/>
            </w:tcBorders>
            <w:shd w:val="clear" w:color="auto" w:fill="EEECE1" w:themeFill="background2"/>
          </w:tcPr>
          <w:p w14:paraId="0EB017EB" w14:textId="77777777" w:rsidR="00491D8E" w:rsidRPr="008E32C4" w:rsidRDefault="00491D8E" w:rsidP="00404082">
            <w:pPr>
              <w:spacing w:after="80"/>
              <w:jc w:val="both"/>
              <w:rPr>
                <w:rFonts w:eastAsia="Arial" w:cstheme="minorHAnsi"/>
                <w:b/>
                <w:bCs/>
                <w:lang w:val="it-IT"/>
              </w:rPr>
            </w:pPr>
          </w:p>
        </w:tc>
      </w:tr>
      <w:tr w:rsidR="00D54503" w:rsidRPr="00D54503" w14:paraId="22D8C32D" w14:textId="77777777" w:rsidTr="00D04566">
        <w:tc>
          <w:tcPr>
            <w:tcW w:w="3261" w:type="dxa"/>
          </w:tcPr>
          <w:p w14:paraId="6F89DE7C" w14:textId="740F843D" w:rsidR="00D54503" w:rsidRDefault="00491D8E" w:rsidP="00404082">
            <w:pPr>
              <w:spacing w:after="80"/>
              <w:jc w:val="right"/>
              <w:rPr>
                <w:rFonts w:eastAsia="Arial" w:cstheme="minorHAnsi"/>
                <w:lang w:val="it-IT"/>
              </w:rPr>
            </w:pPr>
            <w:r>
              <w:rPr>
                <w:rFonts w:eastAsia="Arial" w:cstheme="minorHAnsi"/>
                <w:lang w:val="it-IT"/>
              </w:rPr>
              <w:t>Luogo</w:t>
            </w:r>
            <w:r w:rsidR="00D54503">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172934BC" w14:textId="77777777" w:rsidR="00D54503" w:rsidRPr="008E32C4" w:rsidRDefault="00D54503" w:rsidP="00404082">
            <w:pPr>
              <w:spacing w:after="80"/>
              <w:jc w:val="both"/>
              <w:rPr>
                <w:rFonts w:eastAsia="Arial" w:cstheme="minorHAnsi"/>
                <w:b/>
                <w:bCs/>
                <w:lang w:val="it-IT"/>
              </w:rPr>
            </w:pPr>
          </w:p>
        </w:tc>
      </w:tr>
      <w:tr w:rsidR="00D54503" w:rsidRPr="00D54503" w14:paraId="4216A7A3" w14:textId="77777777" w:rsidTr="00D04566">
        <w:tc>
          <w:tcPr>
            <w:tcW w:w="3261" w:type="dxa"/>
          </w:tcPr>
          <w:p w14:paraId="6CB96B94" w14:textId="5F01AF44" w:rsidR="00D54503" w:rsidRDefault="00D54503" w:rsidP="00404082">
            <w:pPr>
              <w:spacing w:after="80"/>
              <w:jc w:val="right"/>
              <w:rPr>
                <w:rFonts w:eastAsia="Arial" w:cstheme="minorHAnsi"/>
                <w:lang w:val="it-IT"/>
              </w:rPr>
            </w:pPr>
            <w:r>
              <w:rPr>
                <w:rFonts w:eastAsia="Arial" w:cstheme="minorHAnsi"/>
                <w:lang w:val="it-IT"/>
              </w:rPr>
              <w:lastRenderedPageBreak/>
              <w:t>N</w:t>
            </w:r>
            <w:r w:rsidR="00404082">
              <w:rPr>
                <w:rFonts w:eastAsia="Arial" w:cstheme="minorHAnsi"/>
                <w:lang w:val="it-IT"/>
              </w:rPr>
              <w:t>umero di</w:t>
            </w:r>
            <w:r>
              <w:rPr>
                <w:rFonts w:eastAsia="Arial" w:cstheme="minorHAnsi"/>
                <w:lang w:val="it-IT"/>
              </w:rPr>
              <w:t xml:space="preserve"> iscrizione:</w:t>
            </w:r>
          </w:p>
        </w:tc>
        <w:tc>
          <w:tcPr>
            <w:tcW w:w="6693" w:type="dxa"/>
            <w:tcBorders>
              <w:top w:val="single" w:sz="4" w:space="0" w:color="auto"/>
              <w:bottom w:val="single" w:sz="4" w:space="0" w:color="auto"/>
            </w:tcBorders>
            <w:shd w:val="clear" w:color="auto" w:fill="EEECE1" w:themeFill="background2"/>
          </w:tcPr>
          <w:p w14:paraId="2060F152" w14:textId="77777777" w:rsidR="00D54503" w:rsidRPr="008E32C4" w:rsidRDefault="00D54503" w:rsidP="00404082">
            <w:pPr>
              <w:spacing w:after="80"/>
              <w:jc w:val="both"/>
              <w:rPr>
                <w:rFonts w:eastAsia="Arial" w:cstheme="minorHAnsi"/>
                <w:b/>
                <w:bCs/>
                <w:lang w:val="it-IT"/>
              </w:rPr>
            </w:pPr>
          </w:p>
        </w:tc>
      </w:tr>
      <w:tr w:rsidR="00D54503" w:rsidRPr="00FA61D9" w14:paraId="3C5C57EC" w14:textId="77777777" w:rsidTr="00D04566">
        <w:tc>
          <w:tcPr>
            <w:tcW w:w="3261" w:type="dxa"/>
          </w:tcPr>
          <w:p w14:paraId="4BDC3415" w14:textId="1459148D" w:rsidR="00D54503" w:rsidRPr="00404082" w:rsidRDefault="00FA61D9" w:rsidP="00404082">
            <w:pPr>
              <w:spacing w:after="80"/>
              <w:jc w:val="right"/>
              <w:rPr>
                <w:rFonts w:eastAsia="Arial" w:cstheme="minorHAnsi"/>
                <w:lang w:val="it-IT"/>
              </w:rPr>
            </w:pPr>
            <w:r w:rsidRPr="00404082">
              <w:rPr>
                <w:rFonts w:eastAsia="Arial" w:cstheme="minorHAnsi"/>
                <w:lang w:val="it-IT"/>
              </w:rPr>
              <w:t>Forma</w:t>
            </w:r>
            <w:r w:rsidR="00491D8E" w:rsidRPr="00404082">
              <w:rPr>
                <w:rFonts w:eastAsia="Arial" w:cstheme="minorHAnsi"/>
                <w:lang w:val="it-IT"/>
              </w:rPr>
              <w:t xml:space="preserve"> </w:t>
            </w:r>
            <w:r w:rsidR="00D54503" w:rsidRPr="00404082">
              <w:rPr>
                <w:rFonts w:eastAsia="Arial" w:cstheme="minorHAnsi"/>
                <w:lang w:val="it-IT"/>
              </w:rPr>
              <w:t>giuridica:</w:t>
            </w:r>
          </w:p>
        </w:tc>
        <w:tc>
          <w:tcPr>
            <w:tcW w:w="6693" w:type="dxa"/>
            <w:tcBorders>
              <w:top w:val="single" w:sz="4" w:space="0" w:color="auto"/>
              <w:bottom w:val="single" w:sz="4" w:space="0" w:color="auto"/>
            </w:tcBorders>
            <w:shd w:val="clear" w:color="auto" w:fill="EEECE1" w:themeFill="background2"/>
          </w:tcPr>
          <w:p w14:paraId="59C6D814" w14:textId="77777777" w:rsidR="00D54503" w:rsidRPr="00FA61D9" w:rsidRDefault="00D54503" w:rsidP="00404082">
            <w:pPr>
              <w:spacing w:after="80"/>
              <w:jc w:val="both"/>
              <w:rPr>
                <w:rFonts w:eastAsia="Arial" w:cstheme="minorHAnsi"/>
                <w:b/>
                <w:bCs/>
                <w:lang w:val="it-IT"/>
              </w:rPr>
            </w:pPr>
          </w:p>
        </w:tc>
      </w:tr>
      <w:tr w:rsidR="00D54503" w:rsidRPr="00D54503" w14:paraId="3412C655" w14:textId="77777777" w:rsidTr="00D04566">
        <w:tc>
          <w:tcPr>
            <w:tcW w:w="3261" w:type="dxa"/>
          </w:tcPr>
          <w:p w14:paraId="7F43B397" w14:textId="15F0A96F" w:rsidR="00D54503" w:rsidRDefault="00D54503" w:rsidP="00404082">
            <w:pPr>
              <w:spacing w:after="80"/>
              <w:jc w:val="right"/>
              <w:rPr>
                <w:rFonts w:eastAsia="Arial" w:cstheme="minorHAnsi"/>
                <w:lang w:val="it-IT"/>
              </w:rPr>
            </w:pPr>
            <w:r w:rsidRPr="00D54503">
              <w:rPr>
                <w:rFonts w:eastAsia="Arial" w:cstheme="minorHAnsi"/>
                <w:lang w:val="it-IT"/>
              </w:rPr>
              <w:t>Oggetto</w:t>
            </w:r>
            <w:r>
              <w:rPr>
                <w:rFonts w:eastAsia="Arial" w:cstheme="minorHAnsi"/>
                <w:lang w:val="it-IT"/>
              </w:rPr>
              <w:t xml:space="preserve"> </w:t>
            </w:r>
            <w:r w:rsidRPr="00D54503">
              <w:rPr>
                <w:rFonts w:eastAsia="Arial" w:cstheme="minorHAnsi"/>
                <w:lang w:val="it-IT"/>
              </w:rPr>
              <w:t>sociale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634DA07D" w14:textId="77777777" w:rsidR="00D54503" w:rsidRPr="008E32C4" w:rsidRDefault="00D54503" w:rsidP="00404082">
            <w:pPr>
              <w:spacing w:after="80"/>
              <w:jc w:val="both"/>
              <w:rPr>
                <w:rFonts w:eastAsia="Arial" w:cstheme="minorHAnsi"/>
                <w:b/>
                <w:bCs/>
                <w:lang w:val="it-IT"/>
              </w:rPr>
            </w:pPr>
          </w:p>
        </w:tc>
      </w:tr>
      <w:tr w:rsidR="00D54503" w:rsidRPr="00D54503" w14:paraId="2647BB57" w14:textId="77777777" w:rsidTr="00D04566">
        <w:tc>
          <w:tcPr>
            <w:tcW w:w="3261" w:type="dxa"/>
          </w:tcPr>
          <w:p w14:paraId="1ECE8FC6" w14:textId="153AC323" w:rsidR="00D54503" w:rsidRDefault="00D54503" w:rsidP="00404082">
            <w:pPr>
              <w:spacing w:after="80"/>
              <w:jc w:val="right"/>
              <w:rPr>
                <w:rFonts w:eastAsia="Arial" w:cstheme="minorHAnsi"/>
                <w:lang w:val="it-IT"/>
              </w:rPr>
            </w:pPr>
            <w:r w:rsidRPr="00D54503">
              <w:rPr>
                <w:rFonts w:eastAsia="Arial" w:cstheme="minorHAnsi"/>
                <w:lang w:val="it-IT"/>
              </w:rPr>
              <w:t>Data</w:t>
            </w:r>
            <w:r>
              <w:rPr>
                <w:rFonts w:eastAsia="Arial" w:cstheme="minorHAnsi"/>
                <w:lang w:val="it-IT"/>
              </w:rPr>
              <w:t xml:space="preserve"> </w:t>
            </w:r>
            <w:r w:rsidRPr="00D54503">
              <w:rPr>
                <w:rFonts w:eastAsia="Arial" w:cstheme="minorHAnsi"/>
                <w:lang w:val="it-IT"/>
              </w:rPr>
              <w:t>di iscrizione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756E5F37" w14:textId="77777777" w:rsidR="00D54503" w:rsidRPr="008E32C4" w:rsidRDefault="00D54503" w:rsidP="00404082">
            <w:pPr>
              <w:spacing w:after="80"/>
              <w:jc w:val="both"/>
              <w:rPr>
                <w:rFonts w:eastAsia="Arial" w:cstheme="minorHAnsi"/>
                <w:b/>
                <w:bCs/>
                <w:lang w:val="it-IT"/>
              </w:rPr>
            </w:pPr>
          </w:p>
        </w:tc>
      </w:tr>
      <w:tr w:rsidR="00D54503" w:rsidRPr="00D54503" w14:paraId="6AA2C6E9" w14:textId="77777777" w:rsidTr="00D04566">
        <w:tc>
          <w:tcPr>
            <w:tcW w:w="3261" w:type="dxa"/>
          </w:tcPr>
          <w:p w14:paraId="59B80023" w14:textId="7C42D6E0" w:rsidR="00D54503" w:rsidRDefault="00D54503" w:rsidP="00404082">
            <w:pPr>
              <w:spacing w:after="80"/>
              <w:jc w:val="right"/>
              <w:rPr>
                <w:rFonts w:eastAsia="Arial" w:cstheme="minorHAnsi"/>
                <w:lang w:val="it-IT"/>
              </w:rPr>
            </w:pPr>
            <w:r w:rsidRPr="00D54503">
              <w:rPr>
                <w:rFonts w:eastAsia="Arial" w:cstheme="minorHAnsi"/>
                <w:lang w:val="it-IT"/>
              </w:rPr>
              <w:t>Durata</w:t>
            </w:r>
            <w:r>
              <w:rPr>
                <w:rFonts w:eastAsia="Arial" w:cstheme="minorHAnsi"/>
                <w:lang w:val="it-IT"/>
              </w:rPr>
              <w:t>/</w:t>
            </w:r>
            <w:r w:rsidRPr="00D54503">
              <w:rPr>
                <w:rFonts w:eastAsia="Arial" w:cstheme="minorHAnsi"/>
                <w:lang w:val="it-IT"/>
              </w:rPr>
              <w:t>termine ditta</w:t>
            </w:r>
            <w:r>
              <w:rPr>
                <w:rFonts w:eastAsia="Arial" w:cstheme="minorHAnsi"/>
                <w:lang w:val="it-IT"/>
              </w:rPr>
              <w:t>:</w:t>
            </w:r>
            <w:r w:rsidRPr="00D54503">
              <w:rPr>
                <w:rFonts w:eastAsia="Arial" w:cstheme="minorHAnsi"/>
                <w:lang w:val="it-IT"/>
              </w:rPr>
              <w:t xml:space="preserve"> </w:t>
            </w:r>
          </w:p>
        </w:tc>
        <w:tc>
          <w:tcPr>
            <w:tcW w:w="6693" w:type="dxa"/>
            <w:tcBorders>
              <w:top w:val="single" w:sz="4" w:space="0" w:color="auto"/>
              <w:bottom w:val="single" w:sz="4" w:space="0" w:color="auto"/>
            </w:tcBorders>
            <w:shd w:val="clear" w:color="auto" w:fill="EEECE1" w:themeFill="background2"/>
          </w:tcPr>
          <w:p w14:paraId="02EA1E8D" w14:textId="77777777" w:rsidR="00D54503" w:rsidRPr="008E32C4" w:rsidRDefault="00D54503" w:rsidP="00404082">
            <w:pPr>
              <w:spacing w:after="80"/>
              <w:jc w:val="both"/>
              <w:rPr>
                <w:rFonts w:eastAsia="Arial" w:cstheme="minorHAnsi"/>
                <w:b/>
                <w:bCs/>
                <w:lang w:val="it-IT"/>
              </w:rPr>
            </w:pPr>
          </w:p>
        </w:tc>
      </w:tr>
      <w:tr w:rsidR="00404082" w:rsidRPr="00D54503" w14:paraId="4D4C38AC" w14:textId="77777777" w:rsidTr="00D04566">
        <w:tc>
          <w:tcPr>
            <w:tcW w:w="3261" w:type="dxa"/>
          </w:tcPr>
          <w:p w14:paraId="44A3247B" w14:textId="5A043789" w:rsidR="00404082" w:rsidRPr="00D54503" w:rsidRDefault="00404082" w:rsidP="00404082">
            <w:pPr>
              <w:spacing w:after="80"/>
              <w:jc w:val="right"/>
              <w:rPr>
                <w:rFonts w:eastAsia="Arial" w:cstheme="minorHAnsi"/>
                <w:lang w:val="it-IT"/>
              </w:rPr>
            </w:pPr>
            <w:r w:rsidRPr="00404082">
              <w:rPr>
                <w:rFonts w:eastAsia="Arial" w:cstheme="minorHAnsi"/>
                <w:lang w:val="it-IT"/>
              </w:rPr>
              <w:t>Codice ATECORI</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41BB6631" w14:textId="77777777" w:rsidR="00404082" w:rsidRPr="008E32C4" w:rsidRDefault="00404082" w:rsidP="00404082">
            <w:pPr>
              <w:spacing w:after="80"/>
              <w:jc w:val="both"/>
              <w:rPr>
                <w:rFonts w:eastAsia="Arial" w:cstheme="minorHAnsi"/>
                <w:b/>
                <w:bCs/>
                <w:lang w:val="it-IT"/>
              </w:rPr>
            </w:pPr>
          </w:p>
        </w:tc>
      </w:tr>
      <w:tr w:rsidR="00404082" w:rsidRPr="00D54503" w14:paraId="607A1D6A" w14:textId="77777777" w:rsidTr="00D04566">
        <w:tc>
          <w:tcPr>
            <w:tcW w:w="3261" w:type="dxa"/>
          </w:tcPr>
          <w:p w14:paraId="2E49EE2F" w14:textId="72385F3F" w:rsidR="00404082" w:rsidRPr="00404082" w:rsidRDefault="00404082" w:rsidP="00404082">
            <w:pPr>
              <w:spacing w:after="80"/>
              <w:jc w:val="right"/>
              <w:rPr>
                <w:rFonts w:eastAsia="Arial" w:cstheme="minorHAnsi"/>
                <w:lang w:val="it-IT"/>
              </w:rPr>
            </w:pPr>
            <w:r>
              <w:rPr>
                <w:rFonts w:eastAsia="Arial" w:cstheme="minorHAnsi"/>
                <w:lang w:val="it-IT"/>
              </w:rPr>
              <w:t>Descrizione attività:</w:t>
            </w:r>
          </w:p>
        </w:tc>
        <w:tc>
          <w:tcPr>
            <w:tcW w:w="6693" w:type="dxa"/>
            <w:tcBorders>
              <w:top w:val="single" w:sz="4" w:space="0" w:color="auto"/>
              <w:bottom w:val="single" w:sz="4" w:space="0" w:color="auto"/>
            </w:tcBorders>
            <w:shd w:val="clear" w:color="auto" w:fill="EEECE1" w:themeFill="background2"/>
          </w:tcPr>
          <w:p w14:paraId="6543434F" w14:textId="77777777" w:rsidR="00404082" w:rsidRPr="008E32C4" w:rsidRDefault="00404082" w:rsidP="00404082">
            <w:pPr>
              <w:spacing w:after="80"/>
              <w:jc w:val="both"/>
              <w:rPr>
                <w:rFonts w:eastAsia="Arial" w:cstheme="minorHAnsi"/>
                <w:b/>
                <w:bCs/>
                <w:lang w:val="it-IT"/>
              </w:rPr>
            </w:pPr>
          </w:p>
        </w:tc>
      </w:tr>
      <w:tr w:rsidR="00D54503" w:rsidRPr="00183014" w14:paraId="2BBD78E1" w14:textId="77777777" w:rsidTr="00D04566">
        <w:tc>
          <w:tcPr>
            <w:tcW w:w="9954" w:type="dxa"/>
            <w:gridSpan w:val="2"/>
          </w:tcPr>
          <w:p w14:paraId="6FEBE94A" w14:textId="510CEF91" w:rsidR="00FA61D9" w:rsidRPr="00FA61D9" w:rsidRDefault="00B62BFB" w:rsidP="00B21D18">
            <w:pPr>
              <w:pStyle w:val="Paragrafoelenco"/>
              <w:numPr>
                <w:ilvl w:val="0"/>
                <w:numId w:val="7"/>
              </w:numPr>
              <w:spacing w:before="240" w:after="240"/>
              <w:ind w:left="425" w:hanging="357"/>
              <w:contextualSpacing w:val="0"/>
              <w:jc w:val="both"/>
              <w:rPr>
                <w:rFonts w:eastAsia="Arial" w:cstheme="minorHAnsi"/>
                <w:b/>
                <w:bCs/>
                <w:lang w:val="it-IT"/>
              </w:rPr>
            </w:pPr>
            <w:r>
              <w:rPr>
                <w:rFonts w:eastAsia="Arial" w:cstheme="minorHAnsi"/>
                <w:lang w:val="it-IT"/>
              </w:rPr>
              <w:t xml:space="preserve">che, </w:t>
            </w:r>
            <w:r w:rsidR="00FA61D9">
              <w:rPr>
                <w:rFonts w:eastAsia="Arial" w:cstheme="minorHAnsi"/>
                <w:lang w:val="it-IT"/>
              </w:rPr>
              <w:t>in base alla forma giuridica del subappaltatore:</w:t>
            </w:r>
          </w:p>
          <w:tbl>
            <w:tblPr>
              <w:tblW w:w="973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40"/>
              <w:gridCol w:w="1785"/>
              <w:gridCol w:w="2096"/>
              <w:gridCol w:w="1798"/>
              <w:gridCol w:w="3313"/>
            </w:tblGrid>
            <w:tr w:rsidR="00201930" w:rsidRPr="00183014" w14:paraId="6BC6CD76" w14:textId="5E7D63DF" w:rsidTr="00201930">
              <w:trPr>
                <w:jc w:val="center"/>
              </w:trPr>
              <w:tc>
                <w:tcPr>
                  <w:tcW w:w="380" w:type="pct"/>
                  <w:vMerge w:val="restart"/>
                  <w:tcBorders>
                    <w:top w:val="single" w:sz="2" w:space="0" w:color="000000"/>
                  </w:tcBorders>
                  <w:shd w:val="clear" w:color="auto" w:fill="EEECE1" w:themeFill="background2"/>
                  <w:vAlign w:val="center"/>
                </w:tcPr>
                <w:p w14:paraId="7864430C" w14:textId="24A2F5B6" w:rsidR="00201930"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259162AC" w14:textId="1AB917BE" w:rsidR="00201930" w:rsidRPr="00201930" w:rsidRDefault="00201930" w:rsidP="00404082">
                  <w:pPr>
                    <w:spacing w:after="0" w:line="240" w:lineRule="auto"/>
                    <w:jc w:val="center"/>
                    <w:rPr>
                      <w:b/>
                      <w:bCs/>
                    </w:rPr>
                  </w:pPr>
                  <w:r>
                    <w:rPr>
                      <w:b/>
                      <w:bCs/>
                    </w:rPr>
                    <w:t>Impresa individuale</w:t>
                  </w:r>
                </w:p>
              </w:tc>
              <w:tc>
                <w:tcPr>
                  <w:tcW w:w="3703" w:type="pct"/>
                  <w:gridSpan w:val="3"/>
                  <w:tcBorders>
                    <w:top w:val="single" w:sz="2" w:space="0" w:color="000000"/>
                  </w:tcBorders>
                  <w:vAlign w:val="center"/>
                </w:tcPr>
                <w:p w14:paraId="0B6D50E9" w14:textId="034D6882" w:rsidR="00201930" w:rsidRPr="00B62BFB" w:rsidRDefault="00201930" w:rsidP="00404082">
                  <w:pPr>
                    <w:spacing w:after="0" w:line="240" w:lineRule="auto"/>
                    <w:jc w:val="both"/>
                    <w:rPr>
                      <w:b/>
                      <w:bCs/>
                      <w:lang w:val="it-IT"/>
                    </w:rPr>
                  </w:pPr>
                  <w:r w:rsidRPr="00B62BFB">
                    <w:rPr>
                      <w:b/>
                      <w:bCs/>
                      <w:lang w:val="it-IT"/>
                    </w:rPr>
                    <w:t>i ruoli di TITOLARE e di DIRETTORE TECNICO sono ricoperti dai seguenti soggetti:</w:t>
                  </w:r>
                </w:p>
              </w:tc>
            </w:tr>
            <w:tr w:rsidR="00094875" w14:paraId="599D4B98" w14:textId="7BC5A786" w:rsidTr="00094875">
              <w:trPr>
                <w:jc w:val="center"/>
              </w:trPr>
              <w:tc>
                <w:tcPr>
                  <w:tcW w:w="380" w:type="pct"/>
                  <w:vMerge/>
                  <w:shd w:val="clear" w:color="auto" w:fill="EEECE1" w:themeFill="background2"/>
                  <w:vAlign w:val="center"/>
                </w:tcPr>
                <w:p w14:paraId="2B225B40" w14:textId="77777777" w:rsidR="00094875" w:rsidRPr="00FA61D9" w:rsidRDefault="00094875" w:rsidP="00404082">
                  <w:pPr>
                    <w:spacing w:after="0" w:line="240" w:lineRule="auto"/>
                    <w:jc w:val="both"/>
                    <w:rPr>
                      <w:b/>
                      <w:bCs/>
                      <w:lang w:val="it-IT"/>
                    </w:rPr>
                  </w:pPr>
                </w:p>
              </w:tc>
              <w:tc>
                <w:tcPr>
                  <w:tcW w:w="917" w:type="pct"/>
                  <w:vMerge/>
                  <w:shd w:val="clear" w:color="auto" w:fill="auto"/>
                  <w:vAlign w:val="center"/>
                </w:tcPr>
                <w:p w14:paraId="491A8BE2" w14:textId="396D249D" w:rsidR="00094875" w:rsidRPr="00FA61D9" w:rsidRDefault="00094875" w:rsidP="00404082">
                  <w:pPr>
                    <w:spacing w:after="0" w:line="240" w:lineRule="auto"/>
                    <w:jc w:val="both"/>
                    <w:rPr>
                      <w:b/>
                      <w:bCs/>
                      <w:lang w:val="it-IT"/>
                    </w:rPr>
                  </w:pPr>
                </w:p>
              </w:tc>
              <w:tc>
                <w:tcPr>
                  <w:tcW w:w="1077" w:type="pct"/>
                  <w:shd w:val="clear" w:color="auto" w:fill="auto"/>
                  <w:vAlign w:val="center"/>
                  <w:hideMark/>
                </w:tcPr>
                <w:p w14:paraId="44C52153" w14:textId="025C4E93" w:rsidR="00094875" w:rsidRDefault="00094875" w:rsidP="00404082">
                  <w:pPr>
                    <w:spacing w:after="0" w:line="240" w:lineRule="auto"/>
                    <w:jc w:val="center"/>
                  </w:pPr>
                  <w:r>
                    <w:t>Nome/cognome</w:t>
                  </w:r>
                </w:p>
              </w:tc>
              <w:tc>
                <w:tcPr>
                  <w:tcW w:w="924" w:type="pct"/>
                  <w:shd w:val="clear" w:color="auto" w:fill="auto"/>
                  <w:vAlign w:val="center"/>
                  <w:hideMark/>
                </w:tcPr>
                <w:p w14:paraId="599C57ED" w14:textId="1096B482" w:rsidR="00094875" w:rsidRPr="00FA61D9" w:rsidRDefault="00094875" w:rsidP="00404082">
                  <w:pPr>
                    <w:spacing w:after="0" w:line="240" w:lineRule="auto"/>
                    <w:jc w:val="center"/>
                  </w:pPr>
                  <w:r w:rsidRPr="00FA61D9">
                    <w:t>Codice fiscale</w:t>
                  </w:r>
                </w:p>
              </w:tc>
              <w:tc>
                <w:tcPr>
                  <w:tcW w:w="1702" w:type="pct"/>
                  <w:shd w:val="clear" w:color="auto" w:fill="auto"/>
                  <w:vAlign w:val="center"/>
                  <w:hideMark/>
                </w:tcPr>
                <w:p w14:paraId="68B8B850" w14:textId="010C42A5" w:rsidR="00094875" w:rsidRPr="00FA61D9" w:rsidRDefault="00094875" w:rsidP="00404082">
                  <w:pPr>
                    <w:spacing w:after="0" w:line="240" w:lineRule="auto"/>
                    <w:jc w:val="center"/>
                  </w:pPr>
                  <w:r w:rsidRPr="00FA61D9">
                    <w:t>Carica ricoperta</w:t>
                  </w:r>
                </w:p>
              </w:tc>
            </w:tr>
            <w:tr w:rsidR="00094875" w14:paraId="580C10F6" w14:textId="1183BFFD" w:rsidTr="00183014">
              <w:trPr>
                <w:trHeight w:val="238"/>
                <w:jc w:val="center"/>
              </w:trPr>
              <w:tc>
                <w:tcPr>
                  <w:tcW w:w="380" w:type="pct"/>
                  <w:vMerge/>
                  <w:shd w:val="clear" w:color="auto" w:fill="EEECE1" w:themeFill="background2"/>
                  <w:vAlign w:val="center"/>
                </w:tcPr>
                <w:p w14:paraId="653A3A24" w14:textId="77777777" w:rsidR="00094875" w:rsidRDefault="00094875" w:rsidP="00404082">
                  <w:pPr>
                    <w:spacing w:after="0" w:line="240" w:lineRule="auto"/>
                  </w:pPr>
                </w:p>
              </w:tc>
              <w:tc>
                <w:tcPr>
                  <w:tcW w:w="917" w:type="pct"/>
                  <w:vMerge/>
                  <w:shd w:val="clear" w:color="auto" w:fill="auto"/>
                  <w:vAlign w:val="center"/>
                </w:tcPr>
                <w:p w14:paraId="208CAD69" w14:textId="60137346" w:rsidR="00094875" w:rsidRDefault="00094875" w:rsidP="00404082">
                  <w:pPr>
                    <w:spacing w:after="0" w:line="240" w:lineRule="auto"/>
                  </w:pPr>
                </w:p>
              </w:tc>
              <w:tc>
                <w:tcPr>
                  <w:tcW w:w="1077" w:type="pct"/>
                  <w:shd w:val="clear" w:color="auto" w:fill="EEECE1" w:themeFill="background2"/>
                  <w:vAlign w:val="center"/>
                </w:tcPr>
                <w:p w14:paraId="0269DC64" w14:textId="239E4435"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32389776" w14:textId="35AF5D62"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0669081B" w14:textId="2A533C0D" w:rsidR="00094875" w:rsidRPr="00183014" w:rsidRDefault="00094875" w:rsidP="00404082">
                  <w:pPr>
                    <w:spacing w:after="0" w:line="240" w:lineRule="auto"/>
                    <w:jc w:val="center"/>
                    <w:rPr>
                      <w:b/>
                      <w:bCs/>
                    </w:rPr>
                  </w:pPr>
                </w:p>
              </w:tc>
            </w:tr>
            <w:tr w:rsidR="00094875" w14:paraId="187E302C" w14:textId="0668BA52" w:rsidTr="00183014">
              <w:trPr>
                <w:trHeight w:val="238"/>
                <w:jc w:val="center"/>
              </w:trPr>
              <w:tc>
                <w:tcPr>
                  <w:tcW w:w="380" w:type="pct"/>
                  <w:vMerge/>
                  <w:shd w:val="clear" w:color="auto" w:fill="EEECE1" w:themeFill="background2"/>
                  <w:vAlign w:val="center"/>
                </w:tcPr>
                <w:p w14:paraId="659C2160" w14:textId="77777777" w:rsidR="00094875" w:rsidRDefault="00094875" w:rsidP="00404082">
                  <w:pPr>
                    <w:spacing w:after="0" w:line="240" w:lineRule="auto"/>
                  </w:pPr>
                </w:p>
              </w:tc>
              <w:tc>
                <w:tcPr>
                  <w:tcW w:w="917" w:type="pct"/>
                  <w:vMerge/>
                  <w:shd w:val="clear" w:color="auto" w:fill="auto"/>
                  <w:vAlign w:val="center"/>
                </w:tcPr>
                <w:p w14:paraId="76373482" w14:textId="05D55EA2" w:rsidR="00094875" w:rsidRDefault="00094875" w:rsidP="00404082">
                  <w:pPr>
                    <w:spacing w:after="0" w:line="240" w:lineRule="auto"/>
                  </w:pPr>
                </w:p>
              </w:tc>
              <w:tc>
                <w:tcPr>
                  <w:tcW w:w="1077" w:type="pct"/>
                  <w:shd w:val="clear" w:color="auto" w:fill="EEECE1" w:themeFill="background2"/>
                  <w:vAlign w:val="center"/>
                </w:tcPr>
                <w:p w14:paraId="3EE652B1" w14:textId="09AB634C"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24FF26B2"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7AC08C57" w14:textId="2A6918FA" w:rsidR="00094875" w:rsidRPr="00183014" w:rsidRDefault="00094875" w:rsidP="00404082">
                  <w:pPr>
                    <w:spacing w:after="0" w:line="240" w:lineRule="auto"/>
                    <w:jc w:val="center"/>
                    <w:rPr>
                      <w:b/>
                      <w:bCs/>
                    </w:rPr>
                  </w:pPr>
                </w:p>
              </w:tc>
            </w:tr>
            <w:tr w:rsidR="00094875" w14:paraId="381005AD" w14:textId="77777777" w:rsidTr="00183014">
              <w:trPr>
                <w:trHeight w:val="238"/>
                <w:jc w:val="center"/>
              </w:trPr>
              <w:tc>
                <w:tcPr>
                  <w:tcW w:w="380" w:type="pct"/>
                  <w:vMerge/>
                  <w:shd w:val="clear" w:color="auto" w:fill="EEECE1" w:themeFill="background2"/>
                  <w:vAlign w:val="center"/>
                </w:tcPr>
                <w:p w14:paraId="2BCDBD4C"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10F743B6" w14:textId="31B94661"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78ED48D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42119636"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535D298E" w14:textId="057F7E77" w:rsidR="00094875" w:rsidRPr="00183014" w:rsidRDefault="00094875" w:rsidP="00404082">
                  <w:pPr>
                    <w:spacing w:after="0" w:line="240" w:lineRule="auto"/>
                    <w:jc w:val="center"/>
                    <w:rPr>
                      <w:rFonts w:cstheme="minorHAnsi"/>
                      <w:b/>
                      <w:bCs/>
                      <w:lang w:val="it-IT"/>
                    </w:rPr>
                  </w:pPr>
                </w:p>
              </w:tc>
            </w:tr>
            <w:tr w:rsidR="00094875" w14:paraId="39D2A9F7" w14:textId="77777777" w:rsidTr="00183014">
              <w:trPr>
                <w:trHeight w:val="238"/>
                <w:jc w:val="center"/>
              </w:trPr>
              <w:tc>
                <w:tcPr>
                  <w:tcW w:w="380" w:type="pct"/>
                  <w:vMerge/>
                  <w:shd w:val="clear" w:color="auto" w:fill="EEECE1" w:themeFill="background2"/>
                  <w:vAlign w:val="center"/>
                </w:tcPr>
                <w:p w14:paraId="57184671"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3EFD0027" w14:textId="0EE3E015"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0AFBB1C9"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4E028C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5EA552E" w14:textId="4C6D6EAF" w:rsidR="00094875" w:rsidRPr="00183014" w:rsidRDefault="00094875" w:rsidP="00404082">
                  <w:pPr>
                    <w:spacing w:after="0" w:line="240" w:lineRule="auto"/>
                    <w:jc w:val="center"/>
                    <w:rPr>
                      <w:rFonts w:cstheme="minorHAnsi"/>
                      <w:b/>
                      <w:bCs/>
                      <w:lang w:val="it-IT"/>
                    </w:rPr>
                  </w:pPr>
                </w:p>
              </w:tc>
            </w:tr>
            <w:tr w:rsidR="00094875" w14:paraId="0CAAEA37" w14:textId="77777777" w:rsidTr="00183014">
              <w:trPr>
                <w:trHeight w:val="238"/>
                <w:jc w:val="center"/>
              </w:trPr>
              <w:tc>
                <w:tcPr>
                  <w:tcW w:w="380" w:type="pct"/>
                  <w:vMerge/>
                  <w:shd w:val="clear" w:color="auto" w:fill="EEECE1" w:themeFill="background2"/>
                  <w:vAlign w:val="center"/>
                </w:tcPr>
                <w:p w14:paraId="691CF29C"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412F3FAC" w14:textId="59533B76"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4CAA7E9A"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43C7C0F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5DBBE772" w14:textId="3E29F016" w:rsidR="00094875" w:rsidRPr="00183014" w:rsidRDefault="00094875" w:rsidP="00404082">
                  <w:pPr>
                    <w:spacing w:after="0" w:line="240" w:lineRule="auto"/>
                    <w:jc w:val="center"/>
                    <w:rPr>
                      <w:rFonts w:cstheme="minorHAnsi"/>
                      <w:b/>
                      <w:bCs/>
                      <w:lang w:val="it-IT"/>
                    </w:rPr>
                  </w:pPr>
                </w:p>
              </w:tc>
            </w:tr>
            <w:tr w:rsidR="00201930" w14:paraId="06B9A8F4" w14:textId="704BCFE3" w:rsidTr="00201930">
              <w:trPr>
                <w:jc w:val="center"/>
              </w:trPr>
              <w:tc>
                <w:tcPr>
                  <w:tcW w:w="5000" w:type="pct"/>
                  <w:gridSpan w:val="5"/>
                  <w:tcBorders>
                    <w:top w:val="single" w:sz="2" w:space="0" w:color="000000"/>
                    <w:left w:val="nil"/>
                    <w:bottom w:val="single" w:sz="2" w:space="0" w:color="000000"/>
                    <w:right w:val="nil"/>
                  </w:tcBorders>
                  <w:vAlign w:val="center"/>
                </w:tcPr>
                <w:p w14:paraId="27733BB7" w14:textId="398BA2E5"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69B95375" w14:textId="0AC6A5E3" w:rsidTr="00201930">
              <w:trPr>
                <w:jc w:val="center"/>
              </w:trPr>
              <w:tc>
                <w:tcPr>
                  <w:tcW w:w="380" w:type="pct"/>
                  <w:vMerge w:val="restart"/>
                  <w:tcBorders>
                    <w:top w:val="single" w:sz="2" w:space="0" w:color="000000"/>
                  </w:tcBorders>
                  <w:shd w:val="clear" w:color="auto" w:fill="EEECE1" w:themeFill="background2"/>
                  <w:vAlign w:val="center"/>
                </w:tcPr>
                <w:p w14:paraId="34703E6B" w14:textId="0A13F2FB" w:rsidR="00201930"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119B7F36" w14:textId="09F26DF0" w:rsidR="00201930" w:rsidRDefault="00201930" w:rsidP="00404082">
                  <w:pPr>
                    <w:spacing w:after="0" w:line="240" w:lineRule="auto"/>
                    <w:jc w:val="center"/>
                    <w:rPr>
                      <w:lang w:val="it-IT"/>
                    </w:rPr>
                  </w:pPr>
                  <w:r>
                    <w:rPr>
                      <w:b/>
                      <w:bCs/>
                    </w:rPr>
                    <w:t>Società in nome collettivo</w:t>
                  </w:r>
                </w:p>
              </w:tc>
              <w:tc>
                <w:tcPr>
                  <w:tcW w:w="3703" w:type="pct"/>
                  <w:gridSpan w:val="3"/>
                  <w:tcBorders>
                    <w:top w:val="single" w:sz="2" w:space="0" w:color="000000"/>
                  </w:tcBorders>
                  <w:vAlign w:val="center"/>
                </w:tcPr>
                <w:p w14:paraId="01D6B71B" w14:textId="63FAB1D6" w:rsidR="00201930" w:rsidRPr="00B62BFB" w:rsidRDefault="00201930" w:rsidP="00404082">
                  <w:pPr>
                    <w:spacing w:after="0" w:line="240" w:lineRule="auto"/>
                    <w:jc w:val="both"/>
                    <w:rPr>
                      <w:b/>
                      <w:bCs/>
                      <w:lang w:val="it-IT"/>
                    </w:rPr>
                  </w:pPr>
                  <w:r w:rsidRPr="00B62BFB">
                    <w:rPr>
                      <w:b/>
                      <w:bCs/>
                      <w:lang w:val="it-IT"/>
                    </w:rPr>
                    <w:t xml:space="preserve">i ruoli di </w:t>
                  </w:r>
                  <w:r w:rsidR="00183014" w:rsidRPr="00B62BFB">
                    <w:rPr>
                      <w:b/>
                      <w:bCs/>
                      <w:lang w:val="it-IT"/>
                    </w:rPr>
                    <w:t xml:space="preserve">SOCIO AMMINISTRATORE </w:t>
                  </w:r>
                  <w:r w:rsidRPr="00B62BFB">
                    <w:rPr>
                      <w:b/>
                      <w:bCs/>
                      <w:lang w:val="it-IT"/>
                    </w:rPr>
                    <w:t xml:space="preserve">e di </w:t>
                  </w:r>
                  <w:r w:rsidR="00183014" w:rsidRPr="00B62BFB">
                    <w:rPr>
                      <w:b/>
                      <w:bCs/>
                      <w:lang w:val="it-IT"/>
                    </w:rPr>
                    <w:t xml:space="preserve">DIRETTORE TECNICO </w:t>
                  </w:r>
                  <w:r w:rsidRPr="00B62BFB">
                    <w:rPr>
                      <w:b/>
                      <w:bCs/>
                      <w:lang w:val="it-IT"/>
                    </w:rPr>
                    <w:t>sono ricoperti dai seguenti soggetti:</w:t>
                  </w:r>
                </w:p>
              </w:tc>
            </w:tr>
            <w:tr w:rsidR="00094875" w14:paraId="5B63D809" w14:textId="253B3EC8" w:rsidTr="00094875">
              <w:trPr>
                <w:jc w:val="center"/>
              </w:trPr>
              <w:tc>
                <w:tcPr>
                  <w:tcW w:w="380" w:type="pct"/>
                  <w:vMerge/>
                  <w:shd w:val="clear" w:color="auto" w:fill="EEECE1" w:themeFill="background2"/>
                </w:tcPr>
                <w:p w14:paraId="0A833B02" w14:textId="77777777" w:rsidR="00094875" w:rsidRPr="00FA61D9" w:rsidRDefault="00094875" w:rsidP="00404082">
                  <w:pPr>
                    <w:spacing w:after="0" w:line="240" w:lineRule="auto"/>
                    <w:jc w:val="both"/>
                    <w:rPr>
                      <w:b/>
                      <w:bCs/>
                      <w:lang w:val="it-IT"/>
                    </w:rPr>
                  </w:pPr>
                </w:p>
              </w:tc>
              <w:tc>
                <w:tcPr>
                  <w:tcW w:w="917" w:type="pct"/>
                  <w:vMerge/>
                  <w:shd w:val="clear" w:color="auto" w:fill="auto"/>
                  <w:vAlign w:val="center"/>
                </w:tcPr>
                <w:p w14:paraId="05C392CA" w14:textId="51176B7B" w:rsidR="00094875" w:rsidRPr="00FA61D9" w:rsidRDefault="00094875" w:rsidP="00404082">
                  <w:pPr>
                    <w:spacing w:after="0" w:line="240" w:lineRule="auto"/>
                    <w:jc w:val="both"/>
                    <w:rPr>
                      <w:b/>
                      <w:bCs/>
                      <w:lang w:val="it-IT"/>
                    </w:rPr>
                  </w:pPr>
                </w:p>
              </w:tc>
              <w:tc>
                <w:tcPr>
                  <w:tcW w:w="1077" w:type="pct"/>
                  <w:shd w:val="clear" w:color="auto" w:fill="auto"/>
                  <w:vAlign w:val="center"/>
                  <w:hideMark/>
                </w:tcPr>
                <w:p w14:paraId="3AE2F659" w14:textId="77777777" w:rsidR="00094875" w:rsidRDefault="00094875" w:rsidP="00404082">
                  <w:pPr>
                    <w:spacing w:after="0" w:line="240" w:lineRule="auto"/>
                    <w:jc w:val="center"/>
                  </w:pPr>
                  <w:r>
                    <w:t>Nome/cognome</w:t>
                  </w:r>
                </w:p>
              </w:tc>
              <w:tc>
                <w:tcPr>
                  <w:tcW w:w="924" w:type="pct"/>
                  <w:shd w:val="clear" w:color="auto" w:fill="auto"/>
                  <w:vAlign w:val="center"/>
                  <w:hideMark/>
                </w:tcPr>
                <w:p w14:paraId="30117931" w14:textId="77777777" w:rsidR="00094875" w:rsidRPr="00FA61D9" w:rsidRDefault="00094875" w:rsidP="00404082">
                  <w:pPr>
                    <w:spacing w:after="0" w:line="240" w:lineRule="auto"/>
                    <w:jc w:val="center"/>
                  </w:pPr>
                  <w:r w:rsidRPr="00FA61D9">
                    <w:t>Codice fiscale</w:t>
                  </w:r>
                </w:p>
              </w:tc>
              <w:tc>
                <w:tcPr>
                  <w:tcW w:w="1702" w:type="pct"/>
                  <w:shd w:val="clear" w:color="auto" w:fill="auto"/>
                  <w:vAlign w:val="center"/>
                  <w:hideMark/>
                </w:tcPr>
                <w:p w14:paraId="6CE44C6F" w14:textId="75F62C0B" w:rsidR="00094875" w:rsidRPr="00FA61D9" w:rsidRDefault="00094875" w:rsidP="00404082">
                  <w:pPr>
                    <w:spacing w:after="0" w:line="240" w:lineRule="auto"/>
                    <w:jc w:val="center"/>
                  </w:pPr>
                  <w:r w:rsidRPr="00FA61D9">
                    <w:t>Carica ricoperta</w:t>
                  </w:r>
                </w:p>
              </w:tc>
            </w:tr>
            <w:tr w:rsidR="00094875" w14:paraId="3F1B488C" w14:textId="0D551DA3" w:rsidTr="00094875">
              <w:trPr>
                <w:jc w:val="center"/>
              </w:trPr>
              <w:tc>
                <w:tcPr>
                  <w:tcW w:w="380" w:type="pct"/>
                  <w:vMerge/>
                  <w:shd w:val="clear" w:color="auto" w:fill="EEECE1" w:themeFill="background2"/>
                </w:tcPr>
                <w:p w14:paraId="057A0EA9" w14:textId="77777777" w:rsidR="00094875" w:rsidRDefault="00094875" w:rsidP="00404082">
                  <w:pPr>
                    <w:spacing w:after="0" w:line="240" w:lineRule="auto"/>
                  </w:pPr>
                </w:p>
              </w:tc>
              <w:tc>
                <w:tcPr>
                  <w:tcW w:w="917" w:type="pct"/>
                  <w:vMerge/>
                  <w:shd w:val="clear" w:color="auto" w:fill="auto"/>
                  <w:vAlign w:val="center"/>
                </w:tcPr>
                <w:p w14:paraId="2063A9B0" w14:textId="677B6FBA" w:rsidR="00094875" w:rsidRDefault="00094875" w:rsidP="00404082">
                  <w:pPr>
                    <w:spacing w:after="0" w:line="240" w:lineRule="auto"/>
                  </w:pPr>
                </w:p>
              </w:tc>
              <w:tc>
                <w:tcPr>
                  <w:tcW w:w="1077" w:type="pct"/>
                  <w:shd w:val="clear" w:color="auto" w:fill="EEECE1" w:themeFill="background2"/>
                  <w:vAlign w:val="center"/>
                </w:tcPr>
                <w:p w14:paraId="2A71854D"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6013B5EF"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155EAB7E" w14:textId="1971F425" w:rsidR="00094875" w:rsidRPr="00183014" w:rsidRDefault="00094875" w:rsidP="00404082">
                  <w:pPr>
                    <w:spacing w:after="0" w:line="240" w:lineRule="auto"/>
                    <w:jc w:val="center"/>
                    <w:rPr>
                      <w:b/>
                      <w:bCs/>
                    </w:rPr>
                  </w:pPr>
                </w:p>
              </w:tc>
            </w:tr>
            <w:tr w:rsidR="00094875" w14:paraId="6E455450" w14:textId="6BE5B9DE" w:rsidTr="00094875">
              <w:trPr>
                <w:jc w:val="center"/>
              </w:trPr>
              <w:tc>
                <w:tcPr>
                  <w:tcW w:w="380" w:type="pct"/>
                  <w:vMerge/>
                  <w:shd w:val="clear" w:color="auto" w:fill="EEECE1" w:themeFill="background2"/>
                </w:tcPr>
                <w:p w14:paraId="79693908" w14:textId="77777777" w:rsidR="00094875" w:rsidRDefault="00094875" w:rsidP="00404082">
                  <w:pPr>
                    <w:spacing w:after="0" w:line="240" w:lineRule="auto"/>
                  </w:pPr>
                </w:p>
              </w:tc>
              <w:tc>
                <w:tcPr>
                  <w:tcW w:w="917" w:type="pct"/>
                  <w:vMerge/>
                  <w:shd w:val="clear" w:color="auto" w:fill="auto"/>
                  <w:vAlign w:val="center"/>
                </w:tcPr>
                <w:p w14:paraId="14BAF6B5" w14:textId="369125F0" w:rsidR="00094875" w:rsidRDefault="00094875" w:rsidP="00404082">
                  <w:pPr>
                    <w:spacing w:after="0" w:line="240" w:lineRule="auto"/>
                  </w:pPr>
                </w:p>
              </w:tc>
              <w:tc>
                <w:tcPr>
                  <w:tcW w:w="1077" w:type="pct"/>
                  <w:shd w:val="clear" w:color="auto" w:fill="EEECE1" w:themeFill="background2"/>
                  <w:vAlign w:val="center"/>
                </w:tcPr>
                <w:p w14:paraId="63973B0B"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3BC1052A"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67186338" w14:textId="7DDA8FFA" w:rsidR="00094875" w:rsidRPr="00183014" w:rsidRDefault="00094875" w:rsidP="00404082">
                  <w:pPr>
                    <w:spacing w:after="0" w:line="240" w:lineRule="auto"/>
                    <w:jc w:val="center"/>
                    <w:rPr>
                      <w:b/>
                      <w:bCs/>
                    </w:rPr>
                  </w:pPr>
                </w:p>
              </w:tc>
            </w:tr>
            <w:tr w:rsidR="00094875" w14:paraId="5AFF869E" w14:textId="77777777" w:rsidTr="00094875">
              <w:trPr>
                <w:jc w:val="center"/>
              </w:trPr>
              <w:tc>
                <w:tcPr>
                  <w:tcW w:w="380" w:type="pct"/>
                  <w:vMerge/>
                  <w:shd w:val="clear" w:color="auto" w:fill="EEECE1" w:themeFill="background2"/>
                </w:tcPr>
                <w:p w14:paraId="146FECA5"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63F8B907" w14:textId="54BDE7BC"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57DF324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2899E8B4"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5EB328F" w14:textId="2554A859" w:rsidR="00094875" w:rsidRPr="00183014" w:rsidRDefault="00094875" w:rsidP="00404082">
                  <w:pPr>
                    <w:spacing w:after="0" w:line="240" w:lineRule="auto"/>
                    <w:jc w:val="center"/>
                    <w:rPr>
                      <w:rFonts w:cstheme="minorHAnsi"/>
                      <w:b/>
                      <w:bCs/>
                      <w:lang w:val="it-IT"/>
                    </w:rPr>
                  </w:pPr>
                </w:p>
              </w:tc>
            </w:tr>
            <w:tr w:rsidR="00094875" w14:paraId="58938B25" w14:textId="77777777" w:rsidTr="00094875">
              <w:trPr>
                <w:jc w:val="center"/>
              </w:trPr>
              <w:tc>
                <w:tcPr>
                  <w:tcW w:w="380" w:type="pct"/>
                  <w:vMerge/>
                  <w:shd w:val="clear" w:color="auto" w:fill="EEECE1" w:themeFill="background2"/>
                </w:tcPr>
                <w:p w14:paraId="465BE6EA"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79DE9128" w14:textId="24D62526"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6A73928E"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6ECA487F"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3EAB9C2F" w14:textId="66E4BA31" w:rsidR="00094875" w:rsidRPr="00183014" w:rsidRDefault="00094875" w:rsidP="00404082">
                  <w:pPr>
                    <w:spacing w:after="0" w:line="240" w:lineRule="auto"/>
                    <w:jc w:val="center"/>
                    <w:rPr>
                      <w:rFonts w:cstheme="minorHAnsi"/>
                      <w:b/>
                      <w:bCs/>
                      <w:lang w:val="it-IT"/>
                    </w:rPr>
                  </w:pPr>
                </w:p>
              </w:tc>
            </w:tr>
            <w:tr w:rsidR="00094875" w14:paraId="49158EEF" w14:textId="77777777" w:rsidTr="00094875">
              <w:trPr>
                <w:jc w:val="center"/>
              </w:trPr>
              <w:tc>
                <w:tcPr>
                  <w:tcW w:w="380" w:type="pct"/>
                  <w:vMerge/>
                  <w:shd w:val="clear" w:color="auto" w:fill="EEECE1" w:themeFill="background2"/>
                </w:tcPr>
                <w:p w14:paraId="49EAC722"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3BAA6E27" w14:textId="4EB67D1E"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14508F35"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192B134"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0CFC60AD" w14:textId="0F0C34EC" w:rsidR="00094875" w:rsidRPr="00183014" w:rsidRDefault="00094875" w:rsidP="00404082">
                  <w:pPr>
                    <w:spacing w:after="0" w:line="240" w:lineRule="auto"/>
                    <w:jc w:val="center"/>
                    <w:rPr>
                      <w:rFonts w:cstheme="minorHAnsi"/>
                      <w:b/>
                      <w:bCs/>
                      <w:lang w:val="it-IT"/>
                    </w:rPr>
                  </w:pPr>
                </w:p>
              </w:tc>
            </w:tr>
            <w:tr w:rsidR="00094875" w14:paraId="0F6A60E3" w14:textId="2DA35900" w:rsidTr="00094875">
              <w:trPr>
                <w:jc w:val="center"/>
              </w:trPr>
              <w:tc>
                <w:tcPr>
                  <w:tcW w:w="380" w:type="pct"/>
                  <w:vMerge/>
                  <w:tcBorders>
                    <w:bottom w:val="single" w:sz="2" w:space="0" w:color="000000"/>
                  </w:tcBorders>
                  <w:shd w:val="clear" w:color="auto" w:fill="EEECE1" w:themeFill="background2"/>
                </w:tcPr>
                <w:p w14:paraId="70FFFB65"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211810BB" w14:textId="4EE63805"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3469A7E"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36A1B555"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6E9A1FED" w14:textId="070D209C" w:rsidR="00094875" w:rsidRPr="00183014" w:rsidRDefault="00094875" w:rsidP="00404082">
                  <w:pPr>
                    <w:spacing w:after="0" w:line="240" w:lineRule="auto"/>
                    <w:jc w:val="center"/>
                    <w:rPr>
                      <w:b/>
                      <w:bCs/>
                      <w:kern w:val="2"/>
                      <w14:ligatures w14:val="standardContextual"/>
                    </w:rPr>
                  </w:pPr>
                </w:p>
              </w:tc>
            </w:tr>
            <w:tr w:rsidR="00201930" w:rsidRPr="00FA61D9" w14:paraId="5866F03D" w14:textId="77777777" w:rsidTr="00201930">
              <w:trPr>
                <w:jc w:val="center"/>
              </w:trPr>
              <w:tc>
                <w:tcPr>
                  <w:tcW w:w="5000" w:type="pct"/>
                  <w:gridSpan w:val="5"/>
                  <w:tcBorders>
                    <w:top w:val="single" w:sz="2" w:space="0" w:color="000000"/>
                    <w:left w:val="nil"/>
                    <w:bottom w:val="single" w:sz="2" w:space="0" w:color="000000"/>
                    <w:right w:val="nil"/>
                  </w:tcBorders>
                </w:tcPr>
                <w:p w14:paraId="08810344" w14:textId="5F5AB0FA"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4AD0B97A" w14:textId="12ADA553" w:rsidTr="00201930">
              <w:trPr>
                <w:jc w:val="center"/>
              </w:trPr>
              <w:tc>
                <w:tcPr>
                  <w:tcW w:w="380" w:type="pct"/>
                  <w:vMerge w:val="restart"/>
                  <w:tcBorders>
                    <w:top w:val="single" w:sz="2" w:space="0" w:color="000000"/>
                    <w:left w:val="single" w:sz="2" w:space="0" w:color="000000"/>
                    <w:right w:val="single" w:sz="2" w:space="0" w:color="000000"/>
                  </w:tcBorders>
                  <w:shd w:val="clear" w:color="auto" w:fill="EEECE1" w:themeFill="background2"/>
                  <w:vAlign w:val="center"/>
                </w:tcPr>
                <w:p w14:paraId="02308ED4" w14:textId="03A6E55A" w:rsidR="00201930" w:rsidRPr="00F86762"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left w:val="single" w:sz="2" w:space="0" w:color="000000"/>
                    <w:bottom w:val="single" w:sz="2" w:space="0" w:color="000000"/>
                    <w:right w:val="single" w:sz="2" w:space="0" w:color="000000"/>
                  </w:tcBorders>
                  <w:vAlign w:val="center"/>
                </w:tcPr>
                <w:p w14:paraId="3B9CAA4A" w14:textId="3A30EE3E" w:rsidR="00201930" w:rsidRDefault="00201930" w:rsidP="00404082">
                  <w:pPr>
                    <w:spacing w:after="0" w:line="240" w:lineRule="auto"/>
                    <w:jc w:val="center"/>
                    <w:rPr>
                      <w:lang w:val="it-IT"/>
                    </w:rPr>
                  </w:pPr>
                  <w:r w:rsidRPr="00F86762">
                    <w:rPr>
                      <w:b/>
                      <w:bCs/>
                    </w:rPr>
                    <w:t>Società in accomandita semplice</w:t>
                  </w:r>
                </w:p>
              </w:tc>
              <w:tc>
                <w:tcPr>
                  <w:tcW w:w="3703" w:type="pct"/>
                  <w:gridSpan w:val="3"/>
                  <w:tcBorders>
                    <w:top w:val="single" w:sz="2" w:space="0" w:color="000000"/>
                    <w:left w:val="single" w:sz="2" w:space="0" w:color="000000"/>
                    <w:bottom w:val="single" w:sz="2" w:space="0" w:color="000000"/>
                    <w:right w:val="single" w:sz="2" w:space="0" w:color="000000"/>
                  </w:tcBorders>
                  <w:vAlign w:val="center"/>
                </w:tcPr>
                <w:p w14:paraId="2AAC0CD6" w14:textId="4246D18E" w:rsidR="00201930" w:rsidRPr="00B62BFB" w:rsidRDefault="00201930" w:rsidP="00404082">
                  <w:pPr>
                    <w:spacing w:after="0" w:line="240" w:lineRule="auto"/>
                    <w:jc w:val="both"/>
                    <w:rPr>
                      <w:b/>
                      <w:bCs/>
                      <w:lang w:val="it-IT"/>
                    </w:rPr>
                  </w:pPr>
                  <w:r w:rsidRPr="00B62BFB">
                    <w:rPr>
                      <w:b/>
                      <w:bCs/>
                      <w:lang w:val="it-IT"/>
                    </w:rPr>
                    <w:t xml:space="preserve">i ruoli di </w:t>
                  </w:r>
                  <w:r w:rsidR="00183014" w:rsidRPr="00B62BFB">
                    <w:rPr>
                      <w:b/>
                      <w:bCs/>
                      <w:lang w:val="it-IT"/>
                    </w:rPr>
                    <w:t xml:space="preserve">SOCIO ACCOMANDATARIO </w:t>
                  </w:r>
                  <w:r w:rsidRPr="00B62BFB">
                    <w:rPr>
                      <w:b/>
                      <w:bCs/>
                      <w:lang w:val="it-IT"/>
                    </w:rPr>
                    <w:t xml:space="preserve">e di </w:t>
                  </w:r>
                  <w:r w:rsidR="00183014" w:rsidRPr="00B62BFB">
                    <w:rPr>
                      <w:b/>
                      <w:bCs/>
                      <w:lang w:val="it-IT"/>
                    </w:rPr>
                    <w:t xml:space="preserve">DIRETTORE TECNICO </w:t>
                  </w:r>
                  <w:r w:rsidRPr="00B62BFB">
                    <w:rPr>
                      <w:b/>
                      <w:bCs/>
                      <w:lang w:val="it-IT"/>
                    </w:rPr>
                    <w:t>sono ricoperti dai seguenti soggetti</w:t>
                  </w:r>
                  <w:r w:rsidRPr="00201930">
                    <w:rPr>
                      <w:b/>
                      <w:bCs/>
                      <w:lang w:val="it-IT"/>
                    </w:rPr>
                    <w:t>:</w:t>
                  </w:r>
                </w:p>
              </w:tc>
            </w:tr>
            <w:tr w:rsidR="00094875" w:rsidRPr="00FA61D9" w14:paraId="6D3C6099" w14:textId="2575439D" w:rsidTr="00094875">
              <w:trPr>
                <w:jc w:val="center"/>
              </w:trPr>
              <w:tc>
                <w:tcPr>
                  <w:tcW w:w="380" w:type="pct"/>
                  <w:vMerge/>
                  <w:tcBorders>
                    <w:left w:val="single" w:sz="2" w:space="0" w:color="000000"/>
                    <w:right w:val="single" w:sz="2" w:space="0" w:color="000000"/>
                  </w:tcBorders>
                  <w:shd w:val="clear" w:color="auto" w:fill="EEECE1" w:themeFill="background2"/>
                </w:tcPr>
                <w:p w14:paraId="15FBB5BD" w14:textId="77777777" w:rsidR="00094875" w:rsidRPr="00FA61D9" w:rsidRDefault="00094875" w:rsidP="00404082">
                  <w:pPr>
                    <w:spacing w:after="0" w:line="240" w:lineRule="auto"/>
                    <w:jc w:val="both"/>
                    <w:rPr>
                      <w:b/>
                      <w:bCs/>
                      <w:lang w:val="it-IT"/>
                    </w:rPr>
                  </w:pPr>
                </w:p>
              </w:tc>
              <w:tc>
                <w:tcPr>
                  <w:tcW w:w="917" w:type="pct"/>
                  <w:vMerge/>
                  <w:tcBorders>
                    <w:top w:val="single" w:sz="2" w:space="0" w:color="000000"/>
                    <w:left w:val="single" w:sz="2" w:space="0" w:color="000000"/>
                  </w:tcBorders>
                  <w:shd w:val="clear" w:color="auto" w:fill="auto"/>
                  <w:vAlign w:val="center"/>
                </w:tcPr>
                <w:p w14:paraId="44686612" w14:textId="1BE40760" w:rsidR="00094875" w:rsidRPr="00FA61D9" w:rsidRDefault="00094875" w:rsidP="00404082">
                  <w:pPr>
                    <w:spacing w:after="0" w:line="240" w:lineRule="auto"/>
                    <w:jc w:val="both"/>
                    <w:rPr>
                      <w:b/>
                      <w:bCs/>
                      <w:lang w:val="it-IT"/>
                    </w:rPr>
                  </w:pPr>
                </w:p>
              </w:tc>
              <w:tc>
                <w:tcPr>
                  <w:tcW w:w="1077" w:type="pct"/>
                  <w:tcBorders>
                    <w:top w:val="single" w:sz="2" w:space="0" w:color="000000"/>
                  </w:tcBorders>
                  <w:shd w:val="clear" w:color="auto" w:fill="auto"/>
                  <w:vAlign w:val="center"/>
                  <w:hideMark/>
                </w:tcPr>
                <w:p w14:paraId="742097D4" w14:textId="77777777" w:rsidR="00094875" w:rsidRDefault="00094875" w:rsidP="00404082">
                  <w:pPr>
                    <w:spacing w:after="0" w:line="240" w:lineRule="auto"/>
                    <w:jc w:val="center"/>
                  </w:pPr>
                  <w:r>
                    <w:t>Nome/cognome</w:t>
                  </w:r>
                </w:p>
              </w:tc>
              <w:tc>
                <w:tcPr>
                  <w:tcW w:w="924" w:type="pct"/>
                  <w:tcBorders>
                    <w:top w:val="single" w:sz="2" w:space="0" w:color="000000"/>
                  </w:tcBorders>
                  <w:shd w:val="clear" w:color="auto" w:fill="auto"/>
                  <w:vAlign w:val="center"/>
                  <w:hideMark/>
                </w:tcPr>
                <w:p w14:paraId="216D914F" w14:textId="77777777" w:rsidR="00094875" w:rsidRPr="00FA61D9" w:rsidRDefault="00094875" w:rsidP="00404082">
                  <w:pPr>
                    <w:spacing w:after="0" w:line="240" w:lineRule="auto"/>
                    <w:jc w:val="center"/>
                  </w:pPr>
                  <w:r w:rsidRPr="00FA61D9">
                    <w:t>Codice fiscale</w:t>
                  </w:r>
                </w:p>
              </w:tc>
              <w:tc>
                <w:tcPr>
                  <w:tcW w:w="1702" w:type="pct"/>
                  <w:tcBorders>
                    <w:top w:val="single" w:sz="2" w:space="0" w:color="000000"/>
                  </w:tcBorders>
                  <w:shd w:val="clear" w:color="auto" w:fill="auto"/>
                  <w:vAlign w:val="center"/>
                  <w:hideMark/>
                </w:tcPr>
                <w:p w14:paraId="1EAF97A8" w14:textId="2D36CFE3" w:rsidR="00094875" w:rsidRPr="00FA61D9" w:rsidRDefault="00094875" w:rsidP="00404082">
                  <w:pPr>
                    <w:spacing w:after="0" w:line="240" w:lineRule="auto"/>
                    <w:jc w:val="center"/>
                  </w:pPr>
                  <w:r w:rsidRPr="00FA61D9">
                    <w:t>Carica ricoperta</w:t>
                  </w:r>
                </w:p>
              </w:tc>
            </w:tr>
            <w:tr w:rsidR="00094875" w:rsidRPr="00FA61D9" w14:paraId="2A7C7E82" w14:textId="5159D5A8" w:rsidTr="00094875">
              <w:trPr>
                <w:jc w:val="center"/>
              </w:trPr>
              <w:tc>
                <w:tcPr>
                  <w:tcW w:w="380" w:type="pct"/>
                  <w:vMerge/>
                  <w:tcBorders>
                    <w:left w:val="single" w:sz="2" w:space="0" w:color="000000"/>
                    <w:right w:val="single" w:sz="2" w:space="0" w:color="000000"/>
                  </w:tcBorders>
                  <w:shd w:val="clear" w:color="auto" w:fill="EEECE1" w:themeFill="background2"/>
                </w:tcPr>
                <w:p w14:paraId="30EEA919" w14:textId="77777777" w:rsidR="00094875" w:rsidRDefault="00094875" w:rsidP="00404082">
                  <w:pPr>
                    <w:spacing w:after="0" w:line="240" w:lineRule="auto"/>
                  </w:pPr>
                </w:p>
              </w:tc>
              <w:tc>
                <w:tcPr>
                  <w:tcW w:w="917" w:type="pct"/>
                  <w:vMerge/>
                  <w:tcBorders>
                    <w:left w:val="single" w:sz="2" w:space="0" w:color="000000"/>
                  </w:tcBorders>
                  <w:shd w:val="clear" w:color="auto" w:fill="auto"/>
                  <w:vAlign w:val="center"/>
                </w:tcPr>
                <w:p w14:paraId="4052C458" w14:textId="7477BF31" w:rsidR="00094875" w:rsidRDefault="00094875" w:rsidP="00404082">
                  <w:pPr>
                    <w:spacing w:after="0" w:line="240" w:lineRule="auto"/>
                  </w:pPr>
                </w:p>
              </w:tc>
              <w:tc>
                <w:tcPr>
                  <w:tcW w:w="1077" w:type="pct"/>
                  <w:shd w:val="clear" w:color="auto" w:fill="EEECE1" w:themeFill="background2"/>
                  <w:vAlign w:val="center"/>
                </w:tcPr>
                <w:p w14:paraId="42433A10"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28174657"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7E666EC3" w14:textId="4EC7055B" w:rsidR="00094875" w:rsidRPr="00183014" w:rsidRDefault="00094875" w:rsidP="00404082">
                  <w:pPr>
                    <w:spacing w:after="0" w:line="240" w:lineRule="auto"/>
                    <w:jc w:val="center"/>
                    <w:rPr>
                      <w:b/>
                      <w:bCs/>
                    </w:rPr>
                  </w:pPr>
                </w:p>
              </w:tc>
            </w:tr>
            <w:tr w:rsidR="00094875" w:rsidRPr="00FA61D9" w14:paraId="224D69B8" w14:textId="3AB41BC9" w:rsidTr="00094875">
              <w:trPr>
                <w:jc w:val="center"/>
              </w:trPr>
              <w:tc>
                <w:tcPr>
                  <w:tcW w:w="380" w:type="pct"/>
                  <w:vMerge/>
                  <w:tcBorders>
                    <w:left w:val="single" w:sz="2" w:space="0" w:color="000000"/>
                    <w:right w:val="single" w:sz="2" w:space="0" w:color="000000"/>
                  </w:tcBorders>
                  <w:shd w:val="clear" w:color="auto" w:fill="EEECE1" w:themeFill="background2"/>
                </w:tcPr>
                <w:p w14:paraId="185741CB" w14:textId="77777777" w:rsidR="00094875" w:rsidRDefault="00094875" w:rsidP="00404082">
                  <w:pPr>
                    <w:spacing w:after="0" w:line="240" w:lineRule="auto"/>
                  </w:pPr>
                </w:p>
              </w:tc>
              <w:tc>
                <w:tcPr>
                  <w:tcW w:w="917" w:type="pct"/>
                  <w:vMerge/>
                  <w:tcBorders>
                    <w:left w:val="single" w:sz="2" w:space="0" w:color="000000"/>
                  </w:tcBorders>
                  <w:shd w:val="clear" w:color="auto" w:fill="auto"/>
                  <w:vAlign w:val="center"/>
                </w:tcPr>
                <w:p w14:paraId="050DFD40" w14:textId="4ED9E5F2" w:rsidR="00094875" w:rsidRDefault="00094875" w:rsidP="00404082">
                  <w:pPr>
                    <w:spacing w:after="0" w:line="240" w:lineRule="auto"/>
                  </w:pPr>
                </w:p>
              </w:tc>
              <w:tc>
                <w:tcPr>
                  <w:tcW w:w="1077" w:type="pct"/>
                  <w:shd w:val="clear" w:color="auto" w:fill="EEECE1" w:themeFill="background2"/>
                  <w:vAlign w:val="center"/>
                </w:tcPr>
                <w:p w14:paraId="04B92053"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4D19B9BD"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2A9ACC0E" w14:textId="6FFCAB6A" w:rsidR="00094875" w:rsidRPr="00183014" w:rsidRDefault="00094875" w:rsidP="00404082">
                  <w:pPr>
                    <w:spacing w:after="0" w:line="240" w:lineRule="auto"/>
                    <w:jc w:val="center"/>
                    <w:rPr>
                      <w:b/>
                      <w:bCs/>
                    </w:rPr>
                  </w:pPr>
                </w:p>
              </w:tc>
            </w:tr>
            <w:tr w:rsidR="00094875" w:rsidRPr="00FA61D9" w14:paraId="2084E31B"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68EF5052"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6ABCB438" w14:textId="6683CA28"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645AC8C5"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09D51426"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1DE976F2" w14:textId="75990B50" w:rsidR="00094875" w:rsidRPr="00183014" w:rsidRDefault="00094875" w:rsidP="00404082">
                  <w:pPr>
                    <w:spacing w:after="0" w:line="240" w:lineRule="auto"/>
                    <w:jc w:val="center"/>
                    <w:rPr>
                      <w:rFonts w:cstheme="minorHAnsi"/>
                      <w:b/>
                      <w:bCs/>
                      <w:lang w:val="it-IT"/>
                    </w:rPr>
                  </w:pPr>
                </w:p>
              </w:tc>
            </w:tr>
            <w:tr w:rsidR="00094875" w:rsidRPr="00FA61D9" w14:paraId="67E0A0CB"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7639B66D"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7B16C2E6" w14:textId="3FE95A4B"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33FE2F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34F42AC7"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905A039" w14:textId="5B205CF5" w:rsidR="00094875" w:rsidRPr="00183014" w:rsidRDefault="00094875" w:rsidP="00404082">
                  <w:pPr>
                    <w:spacing w:after="0" w:line="240" w:lineRule="auto"/>
                    <w:jc w:val="center"/>
                    <w:rPr>
                      <w:rFonts w:cstheme="minorHAnsi"/>
                      <w:b/>
                      <w:bCs/>
                      <w:lang w:val="it-IT"/>
                    </w:rPr>
                  </w:pPr>
                </w:p>
              </w:tc>
            </w:tr>
            <w:tr w:rsidR="00094875" w:rsidRPr="00FA61D9" w14:paraId="1108DBEA"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0595AE73"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470C3297" w14:textId="1F1862DE"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9FDA478"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529B72B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2D9D9278" w14:textId="5CD1614B" w:rsidR="00094875" w:rsidRPr="00183014" w:rsidRDefault="00094875" w:rsidP="00404082">
                  <w:pPr>
                    <w:spacing w:after="0" w:line="240" w:lineRule="auto"/>
                    <w:jc w:val="center"/>
                    <w:rPr>
                      <w:rFonts w:cstheme="minorHAnsi"/>
                      <w:b/>
                      <w:bCs/>
                      <w:lang w:val="it-IT"/>
                    </w:rPr>
                  </w:pPr>
                </w:p>
              </w:tc>
            </w:tr>
            <w:tr w:rsidR="00094875" w:rsidRPr="00FA61D9" w14:paraId="77AAF61C" w14:textId="0F930D5B" w:rsidTr="00094875">
              <w:trPr>
                <w:jc w:val="center"/>
              </w:trPr>
              <w:tc>
                <w:tcPr>
                  <w:tcW w:w="380" w:type="pct"/>
                  <w:vMerge/>
                  <w:tcBorders>
                    <w:left w:val="single" w:sz="2" w:space="0" w:color="000000"/>
                    <w:bottom w:val="single" w:sz="2" w:space="0" w:color="000000"/>
                    <w:right w:val="single" w:sz="2" w:space="0" w:color="000000"/>
                  </w:tcBorders>
                  <w:shd w:val="clear" w:color="auto" w:fill="EEECE1" w:themeFill="background2"/>
                </w:tcPr>
                <w:p w14:paraId="1EFE42AC"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296486DD" w14:textId="5A523669"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109692D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B8D2C88"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17740E7D" w14:textId="6854D00C" w:rsidR="00094875" w:rsidRPr="00183014" w:rsidRDefault="00094875" w:rsidP="00404082">
                  <w:pPr>
                    <w:spacing w:after="0" w:line="240" w:lineRule="auto"/>
                    <w:jc w:val="center"/>
                    <w:rPr>
                      <w:b/>
                      <w:bCs/>
                      <w:kern w:val="2"/>
                      <w14:ligatures w14:val="standardContextual"/>
                    </w:rPr>
                  </w:pPr>
                </w:p>
              </w:tc>
            </w:tr>
            <w:tr w:rsidR="00201930" w:rsidRPr="00FA61D9" w14:paraId="26E9400B" w14:textId="5A5C8E40" w:rsidTr="00201930">
              <w:trPr>
                <w:jc w:val="center"/>
              </w:trPr>
              <w:tc>
                <w:tcPr>
                  <w:tcW w:w="5000" w:type="pct"/>
                  <w:gridSpan w:val="5"/>
                  <w:tcBorders>
                    <w:top w:val="single" w:sz="2" w:space="0" w:color="000000"/>
                    <w:left w:val="nil"/>
                    <w:bottom w:val="single" w:sz="2" w:space="0" w:color="000000"/>
                    <w:right w:val="nil"/>
                  </w:tcBorders>
                </w:tcPr>
                <w:p w14:paraId="2BCA19F9" w14:textId="08320BCD"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355C720E" w14:textId="03532E71" w:rsidTr="00201930">
              <w:trPr>
                <w:jc w:val="center"/>
              </w:trPr>
              <w:tc>
                <w:tcPr>
                  <w:tcW w:w="380" w:type="pct"/>
                  <w:vMerge w:val="restart"/>
                  <w:tcBorders>
                    <w:top w:val="single" w:sz="2" w:space="0" w:color="000000"/>
                  </w:tcBorders>
                  <w:shd w:val="clear" w:color="auto" w:fill="EEECE1" w:themeFill="background2"/>
                  <w:vAlign w:val="center"/>
                </w:tcPr>
                <w:p w14:paraId="656C07C1" w14:textId="38BA88F0" w:rsidR="00201930" w:rsidRPr="00F86762" w:rsidRDefault="00201930" w:rsidP="00404082">
                  <w:pPr>
                    <w:spacing w:after="0" w:line="240" w:lineRule="auto"/>
                    <w:jc w:val="center"/>
                    <w:rPr>
                      <w:b/>
                      <w:bCs/>
                      <w:lang w:val="it-IT"/>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5D4ABCFD" w14:textId="38E28744" w:rsidR="00201930" w:rsidRPr="00F86762" w:rsidRDefault="00201930" w:rsidP="00404082">
                  <w:pPr>
                    <w:spacing w:after="0" w:line="240" w:lineRule="auto"/>
                    <w:jc w:val="center"/>
                    <w:rPr>
                      <w:lang w:val="it-IT"/>
                    </w:rPr>
                  </w:pPr>
                  <w:r w:rsidRPr="00F86762">
                    <w:rPr>
                      <w:b/>
                      <w:bCs/>
                      <w:lang w:val="it-IT"/>
                    </w:rPr>
                    <w:t>Società di capitali e consorzi</w:t>
                  </w:r>
                </w:p>
              </w:tc>
              <w:tc>
                <w:tcPr>
                  <w:tcW w:w="3703" w:type="pct"/>
                  <w:gridSpan w:val="3"/>
                  <w:tcBorders>
                    <w:top w:val="single" w:sz="2" w:space="0" w:color="000000"/>
                  </w:tcBorders>
                  <w:vAlign w:val="center"/>
                </w:tcPr>
                <w:p w14:paraId="06DC0768" w14:textId="49C4B83E" w:rsidR="00201930" w:rsidRPr="00B62BFB" w:rsidRDefault="00201930" w:rsidP="00404082">
                  <w:pPr>
                    <w:spacing w:after="0" w:line="240" w:lineRule="auto"/>
                    <w:jc w:val="both"/>
                    <w:rPr>
                      <w:b/>
                      <w:bCs/>
                      <w:lang w:val="it-IT"/>
                    </w:rPr>
                  </w:pPr>
                  <w:r w:rsidRPr="00B62BFB">
                    <w:rPr>
                      <w:b/>
                      <w:bCs/>
                      <w:lang w:val="it-IT"/>
                    </w:rPr>
                    <w:t>ai sensi dell’art</w:t>
                  </w:r>
                  <w:r>
                    <w:rPr>
                      <w:b/>
                      <w:bCs/>
                      <w:lang w:val="it-IT"/>
                    </w:rPr>
                    <w:t>.</w:t>
                  </w:r>
                  <w:r w:rsidRPr="00B62BFB">
                    <w:rPr>
                      <w:b/>
                      <w:bCs/>
                      <w:lang w:val="it-IT"/>
                    </w:rPr>
                    <w:t xml:space="preserve"> 2639 del </w:t>
                  </w:r>
                  <w:proofErr w:type="gramStart"/>
                  <w:r w:rsidRPr="00B62BFB">
                    <w:rPr>
                      <w:b/>
                      <w:bCs/>
                      <w:lang w:val="it-IT"/>
                    </w:rPr>
                    <w:t>Codice Civile</w:t>
                  </w:r>
                  <w:proofErr w:type="gramEnd"/>
                  <w:r>
                    <w:rPr>
                      <w:b/>
                      <w:bCs/>
                      <w:lang w:val="it-IT"/>
                    </w:rPr>
                    <w:t>, i</w:t>
                  </w:r>
                  <w:r w:rsidRPr="00B62BFB">
                    <w:rPr>
                      <w:b/>
                      <w:bCs/>
                      <w:lang w:val="it-IT"/>
                    </w:rPr>
                    <w:t xml:space="preserve"> ruoli di:</w:t>
                  </w:r>
                </w:p>
                <w:p w14:paraId="4214D5FB" w14:textId="64CEEA8D" w:rsidR="00201930" w:rsidRPr="00B62BFB" w:rsidRDefault="00183014" w:rsidP="00404082">
                  <w:pPr>
                    <w:pStyle w:val="Paragrafoelenco"/>
                    <w:numPr>
                      <w:ilvl w:val="0"/>
                      <w:numId w:val="8"/>
                    </w:numPr>
                    <w:spacing w:after="0" w:line="240" w:lineRule="auto"/>
                    <w:ind w:left="175" w:hanging="218"/>
                    <w:jc w:val="both"/>
                    <w:rPr>
                      <w:b/>
                      <w:bCs/>
                      <w:lang w:val="it-IT"/>
                    </w:rPr>
                  </w:pPr>
                  <w:r w:rsidRPr="00B62BFB">
                    <w:rPr>
                      <w:b/>
                      <w:bCs/>
                      <w:lang w:val="it-IT"/>
                    </w:rPr>
                    <w:t>MEMBRI DEL CONSIGLIO DI AMMINISTRAZIONE cui sia stata conferita la legale rappresentanza;</w:t>
                  </w:r>
                </w:p>
                <w:p w14:paraId="3461D6AD" w14:textId="0B72B39A" w:rsidR="00201930" w:rsidRPr="00B62BFB" w:rsidRDefault="00183014" w:rsidP="00404082">
                  <w:pPr>
                    <w:pStyle w:val="Paragrafoelenco"/>
                    <w:numPr>
                      <w:ilvl w:val="0"/>
                      <w:numId w:val="8"/>
                    </w:numPr>
                    <w:spacing w:after="0" w:line="240" w:lineRule="auto"/>
                    <w:ind w:left="175" w:hanging="218"/>
                    <w:jc w:val="both"/>
                    <w:rPr>
                      <w:b/>
                      <w:bCs/>
                      <w:lang w:val="it-IT"/>
                    </w:rPr>
                  </w:pPr>
                  <w:r w:rsidRPr="00B62BFB">
                    <w:rPr>
                      <w:b/>
                      <w:bCs/>
                      <w:lang w:val="it-IT"/>
                    </w:rPr>
                    <w:t xml:space="preserve">PROCURATORI GENERALI </w:t>
                  </w:r>
                  <w:r>
                    <w:rPr>
                      <w:b/>
                      <w:bCs/>
                      <w:lang w:val="it-IT"/>
                    </w:rPr>
                    <w:t>ed</w:t>
                  </w:r>
                  <w:r w:rsidRPr="00B62BFB">
                    <w:rPr>
                      <w:b/>
                      <w:bCs/>
                      <w:lang w:val="it-IT"/>
                    </w:rPr>
                    <w:t xml:space="preserve"> INSTITORI, componenti degli ORGANI CON POTERI DI DIREZIONE O DI VIGILANZA o SOGGETTI MUNITI DI POTERI di rappresentanza, di direzione o di controllo, </w:t>
                  </w:r>
                </w:p>
                <w:p w14:paraId="2875722E" w14:textId="363B45C7" w:rsidR="00201930" w:rsidRPr="00B62BFB" w:rsidRDefault="00201930" w:rsidP="00404082">
                  <w:pPr>
                    <w:pStyle w:val="Paragrafoelenco"/>
                    <w:numPr>
                      <w:ilvl w:val="0"/>
                      <w:numId w:val="8"/>
                    </w:numPr>
                    <w:spacing w:after="0" w:line="240" w:lineRule="auto"/>
                    <w:ind w:left="175" w:hanging="218"/>
                    <w:jc w:val="both"/>
                    <w:rPr>
                      <w:b/>
                      <w:bCs/>
                      <w:lang w:val="it-IT"/>
                    </w:rPr>
                  </w:pPr>
                  <w:r w:rsidRPr="00B62BFB">
                    <w:rPr>
                      <w:b/>
                      <w:bCs/>
                      <w:lang w:val="it-IT"/>
                    </w:rPr>
                    <w:t xml:space="preserve">il </w:t>
                  </w:r>
                  <w:r w:rsidR="00183014" w:rsidRPr="00B62BFB">
                    <w:rPr>
                      <w:b/>
                      <w:bCs/>
                      <w:lang w:val="it-IT"/>
                    </w:rPr>
                    <w:t>DIRETTORE TECNICO</w:t>
                  </w:r>
                  <w:r w:rsidRPr="00B62BFB">
                    <w:rPr>
                      <w:b/>
                      <w:bCs/>
                      <w:lang w:val="it-IT"/>
                    </w:rPr>
                    <w:t xml:space="preserve">, qualunque sia la forma giuridica dell’operatore economico, </w:t>
                  </w:r>
                </w:p>
                <w:p w14:paraId="3CAA258E" w14:textId="5943AFBF" w:rsidR="00201930" w:rsidRPr="00B62BFB" w:rsidRDefault="00201930" w:rsidP="00404082">
                  <w:pPr>
                    <w:pStyle w:val="Paragrafoelenco"/>
                    <w:numPr>
                      <w:ilvl w:val="0"/>
                      <w:numId w:val="8"/>
                    </w:numPr>
                    <w:spacing w:after="0" w:line="240" w:lineRule="auto"/>
                    <w:ind w:left="175" w:hanging="218"/>
                    <w:jc w:val="both"/>
                    <w:rPr>
                      <w:b/>
                      <w:bCs/>
                      <w:lang w:val="it-IT"/>
                    </w:rPr>
                  </w:pPr>
                  <w:r w:rsidRPr="00B62BFB">
                    <w:rPr>
                      <w:b/>
                      <w:bCs/>
                      <w:lang w:val="it-IT"/>
                    </w:rPr>
                    <w:t xml:space="preserve">il </w:t>
                  </w:r>
                  <w:r w:rsidR="00183014" w:rsidRPr="00B62BFB">
                    <w:rPr>
                      <w:b/>
                      <w:bCs/>
                      <w:lang w:val="it-IT"/>
                    </w:rPr>
                    <w:t>SOCIO UNICO</w:t>
                  </w:r>
                  <w:r w:rsidRPr="00B62BFB">
                    <w:rPr>
                      <w:b/>
                      <w:bCs/>
                      <w:lang w:val="it-IT"/>
                    </w:rPr>
                    <w:t>, l’eventuale “</w:t>
                  </w:r>
                  <w:r w:rsidR="00183014" w:rsidRPr="00B62BFB">
                    <w:rPr>
                      <w:b/>
                      <w:bCs/>
                      <w:lang w:val="it-IT"/>
                    </w:rPr>
                    <w:t>AMMINISTRATORE DI FATTO</w:t>
                  </w:r>
                  <w:r w:rsidRPr="00B62BFB">
                    <w:rPr>
                      <w:b/>
                      <w:bCs/>
                      <w:lang w:val="it-IT"/>
                    </w:rPr>
                    <w:t xml:space="preserve">” </w:t>
                  </w:r>
                </w:p>
                <w:p w14:paraId="29295562" w14:textId="5E34F35C" w:rsidR="00201930" w:rsidRPr="00B62BFB" w:rsidRDefault="00201930" w:rsidP="00404082">
                  <w:pPr>
                    <w:spacing w:after="0" w:line="240" w:lineRule="auto"/>
                    <w:jc w:val="both"/>
                    <w:rPr>
                      <w:b/>
                      <w:bCs/>
                      <w:lang w:val="it-IT"/>
                    </w:rPr>
                  </w:pPr>
                  <w:r w:rsidRPr="00B62BFB">
                    <w:rPr>
                      <w:b/>
                      <w:bCs/>
                      <w:lang w:val="it-IT"/>
                    </w:rPr>
                    <w:t>sono ricoperti dai seguenti soggetti</w:t>
                  </w:r>
                  <w:r w:rsidRPr="00201930">
                    <w:rPr>
                      <w:b/>
                      <w:bCs/>
                      <w:lang w:val="it-IT"/>
                    </w:rPr>
                    <w:t>:</w:t>
                  </w:r>
                </w:p>
              </w:tc>
            </w:tr>
            <w:tr w:rsidR="00A810EB" w:rsidRPr="00FA61D9" w14:paraId="1EF148E3" w14:textId="31BD4A26" w:rsidTr="00A810EB">
              <w:trPr>
                <w:jc w:val="center"/>
              </w:trPr>
              <w:tc>
                <w:tcPr>
                  <w:tcW w:w="380" w:type="pct"/>
                  <w:vMerge/>
                  <w:shd w:val="clear" w:color="auto" w:fill="EEECE1" w:themeFill="background2"/>
                </w:tcPr>
                <w:p w14:paraId="4AB1FA21" w14:textId="77777777" w:rsidR="00A810EB" w:rsidRPr="00FA61D9" w:rsidRDefault="00A810EB" w:rsidP="00404082">
                  <w:pPr>
                    <w:spacing w:after="0" w:line="240" w:lineRule="auto"/>
                    <w:jc w:val="both"/>
                    <w:rPr>
                      <w:b/>
                      <w:bCs/>
                      <w:lang w:val="it-IT"/>
                    </w:rPr>
                  </w:pPr>
                </w:p>
              </w:tc>
              <w:tc>
                <w:tcPr>
                  <w:tcW w:w="917" w:type="pct"/>
                  <w:vMerge/>
                  <w:shd w:val="clear" w:color="auto" w:fill="auto"/>
                  <w:vAlign w:val="center"/>
                </w:tcPr>
                <w:p w14:paraId="36904313" w14:textId="7C725EF6" w:rsidR="00A810EB" w:rsidRPr="00FA61D9" w:rsidRDefault="00A810EB" w:rsidP="00404082">
                  <w:pPr>
                    <w:spacing w:after="0" w:line="240" w:lineRule="auto"/>
                    <w:jc w:val="both"/>
                    <w:rPr>
                      <w:b/>
                      <w:bCs/>
                      <w:lang w:val="it-IT"/>
                    </w:rPr>
                  </w:pPr>
                </w:p>
              </w:tc>
              <w:tc>
                <w:tcPr>
                  <w:tcW w:w="1077" w:type="pct"/>
                  <w:shd w:val="clear" w:color="auto" w:fill="auto"/>
                  <w:vAlign w:val="center"/>
                  <w:hideMark/>
                </w:tcPr>
                <w:p w14:paraId="576A0E63" w14:textId="77777777" w:rsidR="00A810EB" w:rsidRDefault="00A810EB" w:rsidP="00404082">
                  <w:pPr>
                    <w:spacing w:after="0" w:line="240" w:lineRule="auto"/>
                    <w:jc w:val="center"/>
                  </w:pPr>
                  <w:r>
                    <w:t>Nome/cognome</w:t>
                  </w:r>
                </w:p>
              </w:tc>
              <w:tc>
                <w:tcPr>
                  <w:tcW w:w="924" w:type="pct"/>
                  <w:shd w:val="clear" w:color="auto" w:fill="auto"/>
                  <w:vAlign w:val="center"/>
                  <w:hideMark/>
                </w:tcPr>
                <w:p w14:paraId="1AB6C7AE" w14:textId="77777777" w:rsidR="00A810EB" w:rsidRPr="00FA61D9" w:rsidRDefault="00A810EB" w:rsidP="00404082">
                  <w:pPr>
                    <w:spacing w:after="0" w:line="240" w:lineRule="auto"/>
                    <w:jc w:val="center"/>
                  </w:pPr>
                  <w:r w:rsidRPr="00FA61D9">
                    <w:t>Codice fiscale</w:t>
                  </w:r>
                </w:p>
              </w:tc>
              <w:tc>
                <w:tcPr>
                  <w:tcW w:w="1702" w:type="pct"/>
                  <w:shd w:val="clear" w:color="auto" w:fill="auto"/>
                  <w:vAlign w:val="center"/>
                  <w:hideMark/>
                </w:tcPr>
                <w:p w14:paraId="45D27177" w14:textId="12135DC0" w:rsidR="00A810EB" w:rsidRPr="00FA61D9" w:rsidRDefault="00A810EB" w:rsidP="00404082">
                  <w:pPr>
                    <w:spacing w:after="0" w:line="240" w:lineRule="auto"/>
                    <w:jc w:val="center"/>
                  </w:pPr>
                  <w:r w:rsidRPr="00FA61D9">
                    <w:t>Carica ricoperta</w:t>
                  </w:r>
                </w:p>
              </w:tc>
            </w:tr>
            <w:tr w:rsidR="00A810EB" w:rsidRPr="00FA61D9" w14:paraId="38C28B1F" w14:textId="3557BE05" w:rsidTr="00A810EB">
              <w:trPr>
                <w:jc w:val="center"/>
              </w:trPr>
              <w:tc>
                <w:tcPr>
                  <w:tcW w:w="380" w:type="pct"/>
                  <w:vMerge/>
                  <w:shd w:val="clear" w:color="auto" w:fill="EEECE1" w:themeFill="background2"/>
                </w:tcPr>
                <w:p w14:paraId="2584E628" w14:textId="77777777" w:rsidR="00A810EB" w:rsidRDefault="00A810EB" w:rsidP="00404082">
                  <w:pPr>
                    <w:spacing w:after="0" w:line="240" w:lineRule="auto"/>
                  </w:pPr>
                </w:p>
              </w:tc>
              <w:tc>
                <w:tcPr>
                  <w:tcW w:w="917" w:type="pct"/>
                  <w:vMerge/>
                  <w:shd w:val="clear" w:color="auto" w:fill="auto"/>
                  <w:vAlign w:val="center"/>
                </w:tcPr>
                <w:p w14:paraId="2985DDD8" w14:textId="28D59A15" w:rsidR="00A810EB" w:rsidRDefault="00A810EB" w:rsidP="00404082">
                  <w:pPr>
                    <w:spacing w:after="0" w:line="240" w:lineRule="auto"/>
                  </w:pPr>
                </w:p>
              </w:tc>
              <w:tc>
                <w:tcPr>
                  <w:tcW w:w="1077" w:type="pct"/>
                  <w:shd w:val="clear" w:color="auto" w:fill="EEECE1" w:themeFill="background2"/>
                  <w:vAlign w:val="center"/>
                </w:tcPr>
                <w:p w14:paraId="0F9C75D9"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hideMark/>
                </w:tcPr>
                <w:p w14:paraId="0061B92A"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02218CDA" w14:textId="134EA7C7" w:rsidR="00A810EB" w:rsidRPr="00183014" w:rsidRDefault="00A810EB" w:rsidP="00404082">
                  <w:pPr>
                    <w:spacing w:after="0" w:line="240" w:lineRule="auto"/>
                    <w:jc w:val="center"/>
                    <w:rPr>
                      <w:b/>
                      <w:bCs/>
                      <w:kern w:val="2"/>
                      <w14:ligatures w14:val="standardContextual"/>
                    </w:rPr>
                  </w:pPr>
                </w:p>
              </w:tc>
            </w:tr>
            <w:tr w:rsidR="00A810EB" w:rsidRPr="00FA61D9" w14:paraId="29FB2799" w14:textId="5C25422A" w:rsidTr="00A810EB">
              <w:trPr>
                <w:jc w:val="center"/>
              </w:trPr>
              <w:tc>
                <w:tcPr>
                  <w:tcW w:w="380" w:type="pct"/>
                  <w:vMerge/>
                  <w:shd w:val="clear" w:color="auto" w:fill="EEECE1" w:themeFill="background2"/>
                </w:tcPr>
                <w:p w14:paraId="667B469A" w14:textId="77777777" w:rsidR="00A810EB" w:rsidRDefault="00A810EB" w:rsidP="00404082">
                  <w:pPr>
                    <w:spacing w:after="0" w:line="240" w:lineRule="auto"/>
                  </w:pPr>
                </w:p>
              </w:tc>
              <w:tc>
                <w:tcPr>
                  <w:tcW w:w="917" w:type="pct"/>
                  <w:vMerge/>
                  <w:shd w:val="clear" w:color="auto" w:fill="auto"/>
                  <w:vAlign w:val="center"/>
                </w:tcPr>
                <w:p w14:paraId="6092F702" w14:textId="767E4DCA" w:rsidR="00A810EB" w:rsidRDefault="00A810EB" w:rsidP="00404082">
                  <w:pPr>
                    <w:spacing w:after="0" w:line="240" w:lineRule="auto"/>
                  </w:pPr>
                </w:p>
              </w:tc>
              <w:tc>
                <w:tcPr>
                  <w:tcW w:w="1077" w:type="pct"/>
                  <w:shd w:val="clear" w:color="auto" w:fill="EEECE1" w:themeFill="background2"/>
                  <w:vAlign w:val="center"/>
                </w:tcPr>
                <w:p w14:paraId="011AF38D"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1FE2A5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1C681D3A" w14:textId="0C7CFDF8" w:rsidR="00A810EB" w:rsidRPr="00183014" w:rsidRDefault="00A810EB" w:rsidP="00404082">
                  <w:pPr>
                    <w:spacing w:after="0" w:line="240" w:lineRule="auto"/>
                    <w:jc w:val="center"/>
                    <w:rPr>
                      <w:b/>
                      <w:bCs/>
                    </w:rPr>
                  </w:pPr>
                </w:p>
              </w:tc>
            </w:tr>
            <w:tr w:rsidR="00A810EB" w:rsidRPr="00FA61D9" w14:paraId="39A16D9D" w14:textId="61360DFD" w:rsidTr="00A810EB">
              <w:trPr>
                <w:jc w:val="center"/>
              </w:trPr>
              <w:tc>
                <w:tcPr>
                  <w:tcW w:w="380" w:type="pct"/>
                  <w:vMerge/>
                  <w:shd w:val="clear" w:color="auto" w:fill="EEECE1" w:themeFill="background2"/>
                </w:tcPr>
                <w:p w14:paraId="012B70B2" w14:textId="77777777" w:rsidR="00A810EB" w:rsidRDefault="00A810EB" w:rsidP="00404082">
                  <w:pPr>
                    <w:spacing w:after="0" w:line="240" w:lineRule="auto"/>
                  </w:pPr>
                </w:p>
              </w:tc>
              <w:tc>
                <w:tcPr>
                  <w:tcW w:w="917" w:type="pct"/>
                  <w:vMerge/>
                  <w:shd w:val="clear" w:color="auto" w:fill="auto"/>
                  <w:vAlign w:val="center"/>
                </w:tcPr>
                <w:p w14:paraId="542FA1DC" w14:textId="2250647A" w:rsidR="00A810EB" w:rsidRDefault="00A810EB" w:rsidP="00404082">
                  <w:pPr>
                    <w:spacing w:after="0" w:line="240" w:lineRule="auto"/>
                  </w:pPr>
                </w:p>
              </w:tc>
              <w:tc>
                <w:tcPr>
                  <w:tcW w:w="1077" w:type="pct"/>
                  <w:shd w:val="clear" w:color="auto" w:fill="EEECE1" w:themeFill="background2"/>
                  <w:vAlign w:val="center"/>
                </w:tcPr>
                <w:p w14:paraId="42614ED6"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2A1A4062"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71C38D88" w14:textId="147656C9" w:rsidR="00A810EB" w:rsidRPr="00183014" w:rsidRDefault="00A810EB" w:rsidP="00404082">
                  <w:pPr>
                    <w:spacing w:after="0" w:line="240" w:lineRule="auto"/>
                    <w:jc w:val="center"/>
                    <w:rPr>
                      <w:b/>
                      <w:bCs/>
                    </w:rPr>
                  </w:pPr>
                </w:p>
              </w:tc>
            </w:tr>
            <w:tr w:rsidR="00A810EB" w:rsidRPr="00FA61D9" w14:paraId="755EAD94" w14:textId="76198673" w:rsidTr="00A810EB">
              <w:trPr>
                <w:jc w:val="center"/>
              </w:trPr>
              <w:tc>
                <w:tcPr>
                  <w:tcW w:w="380" w:type="pct"/>
                  <w:vMerge/>
                  <w:shd w:val="clear" w:color="auto" w:fill="EEECE1" w:themeFill="background2"/>
                </w:tcPr>
                <w:p w14:paraId="5AB3660C" w14:textId="77777777" w:rsidR="00A810EB" w:rsidRDefault="00A810EB" w:rsidP="00404082">
                  <w:pPr>
                    <w:spacing w:after="0" w:line="240" w:lineRule="auto"/>
                  </w:pPr>
                </w:p>
              </w:tc>
              <w:tc>
                <w:tcPr>
                  <w:tcW w:w="917" w:type="pct"/>
                  <w:vMerge/>
                  <w:shd w:val="clear" w:color="auto" w:fill="auto"/>
                  <w:vAlign w:val="center"/>
                </w:tcPr>
                <w:p w14:paraId="7448A4E6" w14:textId="7A8EFE01" w:rsidR="00A810EB" w:rsidRDefault="00A810EB" w:rsidP="00404082">
                  <w:pPr>
                    <w:spacing w:after="0" w:line="240" w:lineRule="auto"/>
                  </w:pPr>
                </w:p>
              </w:tc>
              <w:tc>
                <w:tcPr>
                  <w:tcW w:w="1077" w:type="pct"/>
                  <w:shd w:val="clear" w:color="auto" w:fill="EEECE1" w:themeFill="background2"/>
                  <w:vAlign w:val="center"/>
                </w:tcPr>
                <w:p w14:paraId="21EB0132"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4F999588"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C47E748" w14:textId="7E35BC05" w:rsidR="00A810EB" w:rsidRPr="00183014" w:rsidRDefault="00A810EB" w:rsidP="00404082">
                  <w:pPr>
                    <w:spacing w:after="0" w:line="240" w:lineRule="auto"/>
                    <w:jc w:val="center"/>
                    <w:rPr>
                      <w:b/>
                      <w:bCs/>
                    </w:rPr>
                  </w:pPr>
                </w:p>
              </w:tc>
            </w:tr>
            <w:tr w:rsidR="00A810EB" w:rsidRPr="00FA61D9" w14:paraId="540ADD0D" w14:textId="7D809895" w:rsidTr="00A810EB">
              <w:trPr>
                <w:jc w:val="center"/>
              </w:trPr>
              <w:tc>
                <w:tcPr>
                  <w:tcW w:w="380" w:type="pct"/>
                  <w:vMerge/>
                  <w:shd w:val="clear" w:color="auto" w:fill="EEECE1" w:themeFill="background2"/>
                </w:tcPr>
                <w:p w14:paraId="60D78751" w14:textId="77777777" w:rsidR="00A810EB" w:rsidRDefault="00A810EB" w:rsidP="00404082">
                  <w:pPr>
                    <w:spacing w:after="0" w:line="240" w:lineRule="auto"/>
                  </w:pPr>
                </w:p>
              </w:tc>
              <w:tc>
                <w:tcPr>
                  <w:tcW w:w="917" w:type="pct"/>
                  <w:vMerge/>
                  <w:shd w:val="clear" w:color="auto" w:fill="auto"/>
                  <w:vAlign w:val="center"/>
                </w:tcPr>
                <w:p w14:paraId="06601961" w14:textId="2F5EBF24" w:rsidR="00A810EB" w:rsidRDefault="00A810EB" w:rsidP="00404082">
                  <w:pPr>
                    <w:spacing w:after="0" w:line="240" w:lineRule="auto"/>
                  </w:pPr>
                </w:p>
              </w:tc>
              <w:tc>
                <w:tcPr>
                  <w:tcW w:w="1077" w:type="pct"/>
                  <w:shd w:val="clear" w:color="auto" w:fill="EEECE1" w:themeFill="background2"/>
                  <w:vAlign w:val="center"/>
                </w:tcPr>
                <w:p w14:paraId="2FBA59BC"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1B11545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96A8DC1" w14:textId="6C91CD79" w:rsidR="00A810EB" w:rsidRPr="00183014" w:rsidRDefault="00A810EB" w:rsidP="00404082">
                  <w:pPr>
                    <w:spacing w:after="0" w:line="240" w:lineRule="auto"/>
                    <w:jc w:val="center"/>
                    <w:rPr>
                      <w:b/>
                      <w:bCs/>
                    </w:rPr>
                  </w:pPr>
                </w:p>
              </w:tc>
            </w:tr>
            <w:tr w:rsidR="00A810EB" w:rsidRPr="00FA61D9" w14:paraId="56E0240A" w14:textId="17CD083F" w:rsidTr="00A810EB">
              <w:trPr>
                <w:jc w:val="center"/>
              </w:trPr>
              <w:tc>
                <w:tcPr>
                  <w:tcW w:w="380" w:type="pct"/>
                  <w:vMerge/>
                  <w:shd w:val="clear" w:color="auto" w:fill="EEECE1" w:themeFill="background2"/>
                </w:tcPr>
                <w:p w14:paraId="0B5D5634" w14:textId="77777777" w:rsidR="00A810EB" w:rsidRDefault="00A810EB" w:rsidP="00404082">
                  <w:pPr>
                    <w:spacing w:after="0" w:line="240" w:lineRule="auto"/>
                  </w:pPr>
                </w:p>
              </w:tc>
              <w:tc>
                <w:tcPr>
                  <w:tcW w:w="917" w:type="pct"/>
                  <w:vMerge/>
                  <w:shd w:val="clear" w:color="auto" w:fill="auto"/>
                  <w:vAlign w:val="center"/>
                </w:tcPr>
                <w:p w14:paraId="352983E0" w14:textId="476F13F4" w:rsidR="00A810EB" w:rsidRDefault="00A810EB" w:rsidP="00404082">
                  <w:pPr>
                    <w:spacing w:after="0" w:line="240" w:lineRule="auto"/>
                  </w:pPr>
                </w:p>
              </w:tc>
              <w:tc>
                <w:tcPr>
                  <w:tcW w:w="1077" w:type="pct"/>
                  <w:shd w:val="clear" w:color="auto" w:fill="EEECE1" w:themeFill="background2"/>
                  <w:vAlign w:val="center"/>
                </w:tcPr>
                <w:p w14:paraId="14B4F268"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7CC444F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2FC21847" w14:textId="222D9432" w:rsidR="00A810EB" w:rsidRPr="00183014" w:rsidRDefault="00A810EB" w:rsidP="00404082">
                  <w:pPr>
                    <w:spacing w:after="0" w:line="240" w:lineRule="auto"/>
                    <w:jc w:val="center"/>
                    <w:rPr>
                      <w:b/>
                      <w:bCs/>
                    </w:rPr>
                  </w:pPr>
                </w:p>
              </w:tc>
            </w:tr>
            <w:tr w:rsidR="00A810EB" w:rsidRPr="00FA61D9" w14:paraId="3DCEA8CA" w14:textId="442A28E5" w:rsidTr="00A810EB">
              <w:trPr>
                <w:jc w:val="center"/>
              </w:trPr>
              <w:tc>
                <w:tcPr>
                  <w:tcW w:w="380" w:type="pct"/>
                  <w:vMerge/>
                  <w:shd w:val="clear" w:color="auto" w:fill="EEECE1" w:themeFill="background2"/>
                </w:tcPr>
                <w:p w14:paraId="7C5A648E" w14:textId="77777777" w:rsidR="00A810EB" w:rsidRDefault="00A810EB" w:rsidP="00404082">
                  <w:pPr>
                    <w:spacing w:after="0" w:line="240" w:lineRule="auto"/>
                  </w:pPr>
                </w:p>
              </w:tc>
              <w:tc>
                <w:tcPr>
                  <w:tcW w:w="917" w:type="pct"/>
                  <w:vMerge/>
                  <w:shd w:val="clear" w:color="auto" w:fill="auto"/>
                  <w:vAlign w:val="center"/>
                </w:tcPr>
                <w:p w14:paraId="0D397C52" w14:textId="16C0C536" w:rsidR="00A810EB" w:rsidRDefault="00A810EB" w:rsidP="00404082">
                  <w:pPr>
                    <w:spacing w:after="0" w:line="240" w:lineRule="auto"/>
                  </w:pPr>
                </w:p>
              </w:tc>
              <w:tc>
                <w:tcPr>
                  <w:tcW w:w="1077" w:type="pct"/>
                  <w:shd w:val="clear" w:color="auto" w:fill="EEECE1" w:themeFill="background2"/>
                  <w:vAlign w:val="center"/>
                </w:tcPr>
                <w:p w14:paraId="7163207D"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2E25F4A"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206FAF83" w14:textId="032A6D48" w:rsidR="00A810EB" w:rsidRPr="00183014" w:rsidRDefault="00A810EB" w:rsidP="00404082">
                  <w:pPr>
                    <w:spacing w:after="0" w:line="240" w:lineRule="auto"/>
                    <w:jc w:val="center"/>
                    <w:rPr>
                      <w:b/>
                      <w:bCs/>
                    </w:rPr>
                  </w:pPr>
                </w:p>
              </w:tc>
            </w:tr>
            <w:tr w:rsidR="00A810EB" w:rsidRPr="00FA61D9" w14:paraId="334DE6F1" w14:textId="77ACF1A7" w:rsidTr="00A810EB">
              <w:trPr>
                <w:jc w:val="center"/>
              </w:trPr>
              <w:tc>
                <w:tcPr>
                  <w:tcW w:w="380" w:type="pct"/>
                  <w:vMerge/>
                  <w:shd w:val="clear" w:color="auto" w:fill="EEECE1" w:themeFill="background2"/>
                </w:tcPr>
                <w:p w14:paraId="09C15171" w14:textId="77777777" w:rsidR="00A810EB" w:rsidRDefault="00A810EB" w:rsidP="00404082">
                  <w:pPr>
                    <w:spacing w:after="0" w:line="240" w:lineRule="auto"/>
                  </w:pPr>
                </w:p>
              </w:tc>
              <w:tc>
                <w:tcPr>
                  <w:tcW w:w="917" w:type="pct"/>
                  <w:vMerge/>
                  <w:shd w:val="clear" w:color="auto" w:fill="auto"/>
                  <w:vAlign w:val="center"/>
                </w:tcPr>
                <w:p w14:paraId="136CF435" w14:textId="32D0A7C7" w:rsidR="00A810EB" w:rsidRDefault="00A810EB" w:rsidP="00404082">
                  <w:pPr>
                    <w:spacing w:after="0" w:line="240" w:lineRule="auto"/>
                  </w:pPr>
                </w:p>
              </w:tc>
              <w:tc>
                <w:tcPr>
                  <w:tcW w:w="1077" w:type="pct"/>
                  <w:shd w:val="clear" w:color="auto" w:fill="EEECE1" w:themeFill="background2"/>
                  <w:vAlign w:val="center"/>
                </w:tcPr>
                <w:p w14:paraId="55E145A8"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3E3A24E9"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0BF954B" w14:textId="5D31119C" w:rsidR="00A810EB" w:rsidRPr="00183014" w:rsidRDefault="00A810EB" w:rsidP="00404082">
                  <w:pPr>
                    <w:spacing w:after="0" w:line="240" w:lineRule="auto"/>
                    <w:jc w:val="center"/>
                    <w:rPr>
                      <w:b/>
                      <w:bCs/>
                    </w:rPr>
                  </w:pPr>
                </w:p>
              </w:tc>
            </w:tr>
            <w:tr w:rsidR="00A810EB" w:rsidRPr="00FA61D9" w14:paraId="4B45DB91" w14:textId="10CF4161" w:rsidTr="00A810EB">
              <w:trPr>
                <w:jc w:val="center"/>
              </w:trPr>
              <w:tc>
                <w:tcPr>
                  <w:tcW w:w="380" w:type="pct"/>
                  <w:vMerge/>
                  <w:shd w:val="clear" w:color="auto" w:fill="EEECE1" w:themeFill="background2"/>
                </w:tcPr>
                <w:p w14:paraId="2B6CA0E1" w14:textId="77777777" w:rsidR="00A810EB" w:rsidRDefault="00A810EB" w:rsidP="00404082">
                  <w:pPr>
                    <w:spacing w:after="0" w:line="240" w:lineRule="auto"/>
                  </w:pPr>
                </w:p>
              </w:tc>
              <w:tc>
                <w:tcPr>
                  <w:tcW w:w="917" w:type="pct"/>
                  <w:vMerge/>
                  <w:shd w:val="clear" w:color="auto" w:fill="auto"/>
                  <w:vAlign w:val="center"/>
                </w:tcPr>
                <w:p w14:paraId="76F01F60" w14:textId="585E0EDA" w:rsidR="00A810EB" w:rsidRDefault="00A810EB" w:rsidP="00404082">
                  <w:pPr>
                    <w:spacing w:after="0" w:line="240" w:lineRule="auto"/>
                  </w:pPr>
                </w:p>
              </w:tc>
              <w:tc>
                <w:tcPr>
                  <w:tcW w:w="1077" w:type="pct"/>
                  <w:shd w:val="clear" w:color="auto" w:fill="EEECE1" w:themeFill="background2"/>
                  <w:vAlign w:val="center"/>
                </w:tcPr>
                <w:p w14:paraId="74F08B66"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4B20CD0D"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7A0BE5A0" w14:textId="6EC994BE" w:rsidR="00A810EB" w:rsidRPr="00183014" w:rsidRDefault="00A810EB" w:rsidP="00404082">
                  <w:pPr>
                    <w:spacing w:after="0" w:line="240" w:lineRule="auto"/>
                    <w:jc w:val="center"/>
                    <w:rPr>
                      <w:b/>
                      <w:bCs/>
                    </w:rPr>
                  </w:pPr>
                </w:p>
              </w:tc>
            </w:tr>
            <w:tr w:rsidR="00A810EB" w:rsidRPr="00FA61D9" w14:paraId="4B0B0D79" w14:textId="0CBD244A" w:rsidTr="00A810EB">
              <w:trPr>
                <w:jc w:val="center"/>
              </w:trPr>
              <w:tc>
                <w:tcPr>
                  <w:tcW w:w="380" w:type="pct"/>
                  <w:vMerge/>
                  <w:shd w:val="clear" w:color="auto" w:fill="EEECE1" w:themeFill="background2"/>
                </w:tcPr>
                <w:p w14:paraId="09012A55" w14:textId="77777777" w:rsidR="00A810EB" w:rsidRDefault="00A810EB" w:rsidP="00404082">
                  <w:pPr>
                    <w:spacing w:after="0" w:line="240" w:lineRule="auto"/>
                  </w:pPr>
                </w:p>
              </w:tc>
              <w:tc>
                <w:tcPr>
                  <w:tcW w:w="917" w:type="pct"/>
                  <w:vMerge/>
                  <w:shd w:val="clear" w:color="auto" w:fill="auto"/>
                  <w:vAlign w:val="center"/>
                </w:tcPr>
                <w:p w14:paraId="064F49EA" w14:textId="3E16BA98" w:rsidR="00A810EB" w:rsidRDefault="00A810EB" w:rsidP="00404082">
                  <w:pPr>
                    <w:spacing w:after="0" w:line="240" w:lineRule="auto"/>
                  </w:pPr>
                </w:p>
              </w:tc>
              <w:tc>
                <w:tcPr>
                  <w:tcW w:w="1077" w:type="pct"/>
                  <w:shd w:val="clear" w:color="auto" w:fill="EEECE1" w:themeFill="background2"/>
                  <w:vAlign w:val="center"/>
                </w:tcPr>
                <w:p w14:paraId="2AD3504E"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7BC7FF4"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F25DBA9" w14:textId="0FE13D9D" w:rsidR="00A810EB" w:rsidRPr="00183014" w:rsidRDefault="00A810EB" w:rsidP="00404082">
                  <w:pPr>
                    <w:spacing w:after="0" w:line="240" w:lineRule="auto"/>
                    <w:jc w:val="center"/>
                    <w:rPr>
                      <w:b/>
                      <w:bCs/>
                    </w:rPr>
                  </w:pPr>
                </w:p>
              </w:tc>
            </w:tr>
          </w:tbl>
          <w:p w14:paraId="761665A8" w14:textId="75084576" w:rsidR="00A810EB" w:rsidRPr="00650921" w:rsidRDefault="00A810EB" w:rsidP="00404082">
            <w:pPr>
              <w:pStyle w:val="Paragrafoelenco"/>
              <w:numPr>
                <w:ilvl w:val="0"/>
                <w:numId w:val="7"/>
              </w:numPr>
              <w:spacing w:before="240"/>
              <w:ind w:left="426"/>
              <w:jc w:val="both"/>
              <w:rPr>
                <w:rFonts w:eastAsia="Arial" w:cstheme="minorHAnsi"/>
                <w:lang w:val="it-IT"/>
              </w:rPr>
            </w:pPr>
            <w:r w:rsidRPr="00650921">
              <w:rPr>
                <w:rFonts w:eastAsia="Arial" w:cstheme="minorHAnsi"/>
                <w:lang w:val="it-IT"/>
              </w:rPr>
              <w:t>che, ai sensi e per gli effetti di cui all’art. 1 del D.P.C.M. n. 187</w:t>
            </w:r>
            <w:r w:rsidR="000E576D">
              <w:rPr>
                <w:rFonts w:eastAsia="Arial" w:cstheme="minorHAnsi"/>
                <w:lang w:val="it-IT"/>
              </w:rPr>
              <w:t>/1991</w:t>
            </w:r>
            <w:r w:rsidRPr="00650921">
              <w:rPr>
                <w:rFonts w:eastAsia="Arial" w:cstheme="minorHAnsi"/>
                <w:lang w:val="it-IT"/>
              </w:rPr>
              <w:t xml:space="preserve">, la </w:t>
            </w:r>
            <w:r w:rsidR="000E576D" w:rsidRPr="000E576D">
              <w:rPr>
                <w:rFonts w:eastAsia="Arial" w:cstheme="minorHAnsi"/>
                <w:b/>
                <w:bCs/>
                <w:lang w:val="it-IT"/>
              </w:rPr>
              <w:t>composizione societaria</w:t>
            </w:r>
            <w:r w:rsidR="000E576D" w:rsidRPr="00650921">
              <w:rPr>
                <w:rFonts w:eastAsia="Arial" w:cstheme="minorHAnsi"/>
                <w:lang w:val="it-IT"/>
              </w:rPr>
              <w:t xml:space="preserve"> </w:t>
            </w:r>
            <w:r w:rsidRPr="00650921">
              <w:rPr>
                <w:rFonts w:eastAsia="Arial" w:cstheme="minorHAnsi"/>
                <w:lang w:val="it-IT"/>
              </w:rPr>
              <w:t>è la seguente:</w:t>
            </w:r>
          </w:p>
          <w:p w14:paraId="7BA6375F" w14:textId="375BEBBC" w:rsidR="00A810EB" w:rsidRPr="002B5725" w:rsidRDefault="00A810EB" w:rsidP="00A810EB">
            <w:pPr>
              <w:pStyle w:val="Corpotesto"/>
              <w:jc w:val="center"/>
              <w:rPr>
                <w:rFonts w:asciiTheme="minorHAnsi" w:hAnsiTheme="minorHAnsi" w:cstheme="minorHAnsi"/>
                <w:iCs/>
                <w:sz w:val="22"/>
                <w:szCs w:val="22"/>
              </w:rPr>
            </w:pPr>
            <w:r w:rsidRPr="002B5725">
              <w:rPr>
                <w:rFonts w:asciiTheme="minorHAnsi" w:hAnsiTheme="minorHAnsi" w:cstheme="minorHAnsi"/>
                <w:iCs/>
                <w:sz w:val="22"/>
                <w:szCs w:val="22"/>
              </w:rPr>
              <w:t>per i soci persone fisiche:</w:t>
            </w:r>
          </w:p>
          <w:tbl>
            <w:tblPr>
              <w:tblStyle w:val="Grigliatabella"/>
              <w:tblW w:w="0" w:type="auto"/>
              <w:jc w:val="center"/>
              <w:tblLook w:val="04A0" w:firstRow="1" w:lastRow="0" w:firstColumn="1" w:lastColumn="0" w:noHBand="0" w:noVBand="1"/>
            </w:tblPr>
            <w:tblGrid>
              <w:gridCol w:w="1944"/>
              <w:gridCol w:w="1879"/>
              <w:gridCol w:w="1984"/>
              <w:gridCol w:w="1843"/>
              <w:gridCol w:w="1972"/>
            </w:tblGrid>
            <w:tr w:rsidR="00A810EB" w:rsidRPr="00183014" w14:paraId="2E7639FC" w14:textId="77777777" w:rsidTr="008D5801">
              <w:trPr>
                <w:trHeight w:val="432"/>
                <w:jc w:val="center"/>
              </w:trPr>
              <w:tc>
                <w:tcPr>
                  <w:tcW w:w="1944" w:type="dxa"/>
                  <w:vAlign w:val="center"/>
                </w:tcPr>
                <w:p w14:paraId="32A72056"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Nome e cognome</w:t>
                  </w:r>
                </w:p>
              </w:tc>
              <w:tc>
                <w:tcPr>
                  <w:tcW w:w="1879" w:type="dxa"/>
                  <w:vAlign w:val="center"/>
                </w:tcPr>
                <w:p w14:paraId="50906194"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Data e luogo di nascita</w:t>
                  </w:r>
                </w:p>
              </w:tc>
              <w:tc>
                <w:tcPr>
                  <w:tcW w:w="1984" w:type="dxa"/>
                  <w:vAlign w:val="center"/>
                </w:tcPr>
                <w:p w14:paraId="4DFC388A"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Indirizzo di residenza</w:t>
                  </w:r>
                </w:p>
              </w:tc>
              <w:tc>
                <w:tcPr>
                  <w:tcW w:w="1843" w:type="dxa"/>
                  <w:vAlign w:val="center"/>
                </w:tcPr>
                <w:p w14:paraId="6011F4C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72" w:type="dxa"/>
                  <w:vAlign w:val="center"/>
                </w:tcPr>
                <w:p w14:paraId="2BE9412E"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A810EB" w:rsidRPr="00183014" w14:paraId="67B55ACF" w14:textId="77777777" w:rsidTr="006779BA">
              <w:trPr>
                <w:jc w:val="center"/>
              </w:trPr>
              <w:tc>
                <w:tcPr>
                  <w:tcW w:w="1944" w:type="dxa"/>
                  <w:shd w:val="clear" w:color="auto" w:fill="EEECE1" w:themeFill="background2"/>
                  <w:vAlign w:val="center"/>
                </w:tcPr>
                <w:p w14:paraId="089B3BD6"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46533890"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01ADD28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0471E281"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200B2C7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183014" w14:paraId="78B9A647" w14:textId="77777777" w:rsidTr="006779BA">
              <w:trPr>
                <w:jc w:val="center"/>
              </w:trPr>
              <w:tc>
                <w:tcPr>
                  <w:tcW w:w="1944" w:type="dxa"/>
                  <w:shd w:val="clear" w:color="auto" w:fill="EEECE1" w:themeFill="background2"/>
                  <w:vAlign w:val="center"/>
                </w:tcPr>
                <w:p w14:paraId="3369B1BF"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78D4B5D0"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134FED11"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7C466C6E"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34BAAE3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183014" w14:paraId="1F5F7713" w14:textId="77777777" w:rsidTr="006779BA">
              <w:trPr>
                <w:jc w:val="center"/>
              </w:trPr>
              <w:tc>
                <w:tcPr>
                  <w:tcW w:w="1944" w:type="dxa"/>
                  <w:shd w:val="clear" w:color="auto" w:fill="EEECE1" w:themeFill="background2"/>
                  <w:vAlign w:val="center"/>
                </w:tcPr>
                <w:p w14:paraId="052CE42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2638CD6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6C2C0B0E"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70B10BD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5320761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bl>
          <w:p w14:paraId="26DF081C" w14:textId="5AD4908E" w:rsidR="00A810EB" w:rsidRPr="002B5725" w:rsidRDefault="00A810EB" w:rsidP="00A810EB">
            <w:pPr>
              <w:pStyle w:val="Corpotesto"/>
              <w:jc w:val="center"/>
              <w:rPr>
                <w:rFonts w:asciiTheme="minorHAnsi" w:hAnsiTheme="minorHAnsi" w:cstheme="minorHAnsi"/>
                <w:iCs/>
                <w:sz w:val="22"/>
                <w:szCs w:val="22"/>
              </w:rPr>
            </w:pPr>
            <w:r w:rsidRPr="002B5725">
              <w:rPr>
                <w:rFonts w:asciiTheme="minorHAnsi" w:hAnsiTheme="minorHAnsi" w:cstheme="minorHAnsi"/>
                <w:iCs/>
                <w:sz w:val="22"/>
                <w:szCs w:val="22"/>
              </w:rPr>
              <w:t>per i soci persone giuridiche:</w:t>
            </w:r>
          </w:p>
          <w:tbl>
            <w:tblPr>
              <w:tblStyle w:val="Grigliatabella"/>
              <w:tblW w:w="0" w:type="auto"/>
              <w:jc w:val="center"/>
              <w:tblLook w:val="04A0" w:firstRow="1" w:lastRow="0" w:firstColumn="1" w:lastColumn="0" w:noHBand="0" w:noVBand="1"/>
            </w:tblPr>
            <w:tblGrid>
              <w:gridCol w:w="1931"/>
              <w:gridCol w:w="1917"/>
              <w:gridCol w:w="1922"/>
              <w:gridCol w:w="1923"/>
              <w:gridCol w:w="1929"/>
            </w:tblGrid>
            <w:tr w:rsidR="00A810EB" w:rsidRPr="00497E43" w14:paraId="7733C7A5" w14:textId="77777777" w:rsidTr="008D5801">
              <w:trPr>
                <w:trHeight w:val="450"/>
                <w:jc w:val="center"/>
              </w:trPr>
              <w:tc>
                <w:tcPr>
                  <w:tcW w:w="1931" w:type="dxa"/>
                  <w:vAlign w:val="center"/>
                </w:tcPr>
                <w:p w14:paraId="5546E34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Ragione Sociale</w:t>
                  </w:r>
                </w:p>
              </w:tc>
              <w:tc>
                <w:tcPr>
                  <w:tcW w:w="1917" w:type="dxa"/>
                  <w:vAlign w:val="center"/>
                </w:tcPr>
                <w:p w14:paraId="1B8AE59B"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Sede legale</w:t>
                  </w:r>
                </w:p>
              </w:tc>
              <w:tc>
                <w:tcPr>
                  <w:tcW w:w="1922" w:type="dxa"/>
                  <w:vAlign w:val="center"/>
                </w:tcPr>
                <w:p w14:paraId="3A971C9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Partita Iva</w:t>
                  </w:r>
                </w:p>
              </w:tc>
              <w:tc>
                <w:tcPr>
                  <w:tcW w:w="1923" w:type="dxa"/>
                  <w:vAlign w:val="center"/>
                </w:tcPr>
                <w:p w14:paraId="52317A71"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29" w:type="dxa"/>
                  <w:vAlign w:val="center"/>
                </w:tcPr>
                <w:p w14:paraId="4F331EDC"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A810EB" w:rsidRPr="00497E43" w14:paraId="2BEE39C6" w14:textId="77777777" w:rsidTr="006779BA">
              <w:trPr>
                <w:jc w:val="center"/>
              </w:trPr>
              <w:tc>
                <w:tcPr>
                  <w:tcW w:w="1931" w:type="dxa"/>
                  <w:shd w:val="clear" w:color="auto" w:fill="EEECE1" w:themeFill="background2"/>
                  <w:vAlign w:val="center"/>
                </w:tcPr>
                <w:p w14:paraId="187EEA1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57E77CF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66B15522"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3C1BF7E8"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1802511B"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497E43" w14:paraId="35E12E61" w14:textId="77777777" w:rsidTr="006779BA">
              <w:trPr>
                <w:jc w:val="center"/>
              </w:trPr>
              <w:tc>
                <w:tcPr>
                  <w:tcW w:w="1931" w:type="dxa"/>
                  <w:shd w:val="clear" w:color="auto" w:fill="EEECE1" w:themeFill="background2"/>
                  <w:vAlign w:val="center"/>
                </w:tcPr>
                <w:p w14:paraId="6D2B26E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2B80AB8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0240859A"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00522397"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6A2C05A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497E43" w14:paraId="1492E8D9" w14:textId="77777777" w:rsidTr="006779BA">
              <w:trPr>
                <w:jc w:val="center"/>
              </w:trPr>
              <w:tc>
                <w:tcPr>
                  <w:tcW w:w="1931" w:type="dxa"/>
                  <w:shd w:val="clear" w:color="auto" w:fill="EEECE1" w:themeFill="background2"/>
                  <w:vAlign w:val="center"/>
                </w:tcPr>
                <w:p w14:paraId="1ABD059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608C878F"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0A397602"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5970E44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5AF21816"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bl>
          <w:p w14:paraId="1605067E" w14:textId="08DAD05C" w:rsidR="00650921" w:rsidRPr="00650921" w:rsidRDefault="00650921" w:rsidP="00B21D18">
            <w:pPr>
              <w:pStyle w:val="Paragrafoelenco"/>
              <w:numPr>
                <w:ilvl w:val="0"/>
                <w:numId w:val="7"/>
              </w:numPr>
              <w:spacing w:before="240" w:after="120"/>
              <w:ind w:left="425" w:hanging="357"/>
              <w:contextualSpacing w:val="0"/>
              <w:jc w:val="both"/>
              <w:rPr>
                <w:rFonts w:eastAsia="Arial" w:cstheme="minorHAnsi"/>
                <w:lang w:val="it-IT"/>
              </w:rPr>
            </w:pPr>
            <w:r w:rsidRPr="00650921">
              <w:rPr>
                <w:rFonts w:eastAsia="Arial" w:cstheme="minorHAnsi"/>
                <w:lang w:val="it-IT"/>
              </w:rPr>
              <w:t>che, ai sensi dell’art. 1 del D.P.C.M. n. 187</w:t>
            </w:r>
            <w:r>
              <w:rPr>
                <w:rFonts w:eastAsia="Arial" w:cstheme="minorHAnsi"/>
                <w:lang w:val="it-IT"/>
              </w:rPr>
              <w:t>/</w:t>
            </w:r>
            <w:r w:rsidRPr="00650921">
              <w:rPr>
                <w:rFonts w:eastAsia="Arial" w:cstheme="minorHAnsi"/>
                <w:lang w:val="it-IT"/>
              </w:rPr>
              <w:t>199</w:t>
            </w:r>
            <w:r>
              <w:rPr>
                <w:rFonts w:eastAsia="Arial" w:cstheme="minorHAnsi"/>
                <w:lang w:val="it-IT"/>
              </w:rPr>
              <w:t>1</w:t>
            </w:r>
            <w:r w:rsidRPr="00650921">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gridCol w:w="10"/>
            </w:tblGrid>
            <w:tr w:rsidR="00650921" w:rsidRPr="00183014" w14:paraId="2E1DB99F" w14:textId="77777777" w:rsidTr="008D5801">
              <w:trPr>
                <w:gridAfter w:val="1"/>
                <w:wAfter w:w="10" w:type="dxa"/>
              </w:trPr>
              <w:tc>
                <w:tcPr>
                  <w:tcW w:w="704" w:type="dxa"/>
                  <w:shd w:val="clear" w:color="auto" w:fill="EEECE1" w:themeFill="background2"/>
                </w:tcPr>
                <w:p w14:paraId="415853DA" w14:textId="77777777" w:rsidR="00650921" w:rsidRPr="00042D70" w:rsidRDefault="00183014" w:rsidP="00650921">
                  <w:pPr>
                    <w:suppressAutoHyphens/>
                    <w:jc w:val="center"/>
                    <w:rPr>
                      <w:rFonts w:cstheme="minorHAnsi"/>
                      <w:b/>
                      <w:bCs/>
                      <w:sz w:val="28"/>
                      <w:szCs w:val="28"/>
                      <w:lang w:val="it-IT"/>
                    </w:rPr>
                  </w:pPr>
                  <w:sdt>
                    <w:sdtPr>
                      <w:rPr>
                        <w:rFonts w:cstheme="minorHAnsi"/>
                        <w:b/>
                        <w:bCs/>
                        <w:sz w:val="32"/>
                        <w:szCs w:val="32"/>
                        <w:lang w:val="it-IT"/>
                      </w:rPr>
                      <w:id w:val="-1126614011"/>
                      <w14:checkbox>
                        <w14:checked w14:val="0"/>
                        <w14:checkedState w14:val="2612" w14:font="MS Gothic"/>
                        <w14:uncheckedState w14:val="2610" w14:font="MS Gothic"/>
                      </w14:checkbox>
                    </w:sdtPr>
                    <w:sdtEndPr/>
                    <w:sdtContent>
                      <w:r w:rsidR="00650921" w:rsidRPr="00042D70">
                        <w:rPr>
                          <w:rFonts w:ascii="MS Gothic" w:eastAsia="MS Gothic" w:hAnsi="MS Gothic" w:cstheme="minorHAnsi" w:hint="eastAsia"/>
                          <w:b/>
                          <w:bCs/>
                          <w:sz w:val="32"/>
                          <w:szCs w:val="32"/>
                          <w:lang w:val="it-IT"/>
                        </w:rPr>
                        <w:t>☐</w:t>
                      </w:r>
                    </w:sdtContent>
                  </w:sdt>
                </w:p>
              </w:tc>
              <w:tc>
                <w:tcPr>
                  <w:tcW w:w="8918" w:type="dxa"/>
                  <w:vAlign w:val="center"/>
                </w:tcPr>
                <w:p w14:paraId="7495B3C0" w14:textId="0EB5D370" w:rsidR="00650921" w:rsidRDefault="00650921" w:rsidP="00650921">
                  <w:pPr>
                    <w:spacing w:after="80"/>
                    <w:jc w:val="both"/>
                    <w:rPr>
                      <w:rFonts w:cstheme="minorHAnsi"/>
                      <w:lang w:val="it-IT"/>
                    </w:rPr>
                  </w:pPr>
                  <w:r w:rsidRPr="00650921">
                    <w:rPr>
                      <w:rFonts w:cstheme="minorHAnsi"/>
                      <w:lang w:val="it-IT"/>
                    </w:rPr>
                    <w:t>non sussistono diritti reali di godimento e/o di garanzia sulle azioni "con diritto di voto" sulla base delle risultanze del libro dei soci, delle comunicazioni ricevute e di qualsiasi altro dato a propria disposizione</w:t>
                  </w:r>
                </w:p>
              </w:tc>
            </w:tr>
            <w:tr w:rsidR="00650921" w:rsidRPr="007E4752" w14:paraId="16A2C489" w14:textId="77777777" w:rsidTr="008D5801">
              <w:tc>
                <w:tcPr>
                  <w:tcW w:w="9632" w:type="dxa"/>
                  <w:gridSpan w:val="3"/>
                  <w:shd w:val="clear" w:color="auto" w:fill="auto"/>
                  <w:vAlign w:val="center"/>
                </w:tcPr>
                <w:p w14:paraId="4566DFC1" w14:textId="77777777" w:rsidR="00650921" w:rsidRPr="007E4752" w:rsidRDefault="00650921" w:rsidP="00650921">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650921" w:rsidRPr="00183014" w14:paraId="0B88A6E0" w14:textId="77777777" w:rsidTr="008D5801">
              <w:trPr>
                <w:gridAfter w:val="1"/>
                <w:wAfter w:w="10" w:type="dxa"/>
              </w:trPr>
              <w:tc>
                <w:tcPr>
                  <w:tcW w:w="704" w:type="dxa"/>
                  <w:shd w:val="clear" w:color="auto" w:fill="EEECE1" w:themeFill="background2"/>
                </w:tcPr>
                <w:p w14:paraId="7D5A71F0" w14:textId="77777777" w:rsidR="00650921" w:rsidRPr="007B2CA2" w:rsidRDefault="00183014" w:rsidP="00650921">
                  <w:pPr>
                    <w:suppressAutoHyphens/>
                    <w:jc w:val="center"/>
                    <w:rPr>
                      <w:rFonts w:cstheme="minorHAnsi"/>
                      <w:b/>
                      <w:bCs/>
                      <w:sz w:val="32"/>
                      <w:szCs w:val="32"/>
                      <w:lang w:val="it-IT"/>
                    </w:rPr>
                  </w:pPr>
                  <w:sdt>
                    <w:sdtPr>
                      <w:rPr>
                        <w:rFonts w:cstheme="minorHAnsi"/>
                        <w:b/>
                        <w:bCs/>
                        <w:sz w:val="32"/>
                        <w:szCs w:val="32"/>
                        <w:lang w:val="it-IT"/>
                      </w:rPr>
                      <w:id w:val="-656456227"/>
                      <w14:checkbox>
                        <w14:checked w14:val="0"/>
                        <w14:checkedState w14:val="2612" w14:font="MS Gothic"/>
                        <w14:uncheckedState w14:val="2610" w14:font="MS Gothic"/>
                      </w14:checkbox>
                    </w:sdtPr>
                    <w:sdtEndPr/>
                    <w:sdtContent>
                      <w:r w:rsidR="00650921" w:rsidRPr="007B2CA2">
                        <w:rPr>
                          <w:rFonts w:ascii="MS Gothic" w:hAnsi="MS Gothic" w:cstheme="minorHAnsi" w:hint="eastAsia"/>
                          <w:b/>
                          <w:bCs/>
                          <w:sz w:val="32"/>
                          <w:szCs w:val="32"/>
                          <w:lang w:val="it-IT"/>
                        </w:rPr>
                        <w:t>☐</w:t>
                      </w:r>
                    </w:sdtContent>
                  </w:sdt>
                </w:p>
              </w:tc>
              <w:tc>
                <w:tcPr>
                  <w:tcW w:w="8918" w:type="dxa"/>
                  <w:vAlign w:val="center"/>
                </w:tcPr>
                <w:p w14:paraId="42DF4C8D" w14:textId="65CAB95A" w:rsidR="00650921" w:rsidRPr="00BB29C7" w:rsidRDefault="00650921" w:rsidP="00650921">
                  <w:pPr>
                    <w:spacing w:after="80"/>
                    <w:jc w:val="both"/>
                    <w:rPr>
                      <w:rFonts w:cstheme="minorHAnsi"/>
                      <w:b/>
                      <w:bCs/>
                      <w:lang w:val="it-IT"/>
                    </w:rPr>
                  </w:pPr>
                  <w:r w:rsidRPr="00650921">
                    <w:rPr>
                      <w:rFonts w:cstheme="minorHAnsi"/>
                      <w:lang w:val="it-IT"/>
                    </w:rPr>
                    <w:t>che sulle azioni “con diritto di voto” esistono i diritti reali di godimento o di garanzia sotto specificati a nome dei soggetti indicati:</w:t>
                  </w:r>
                  <w:r>
                    <w:rPr>
                      <w:rFonts w:cstheme="minorHAnsi"/>
                      <w:b/>
                      <w:bCs/>
                      <w:lang w:val="it-IT"/>
                    </w:rPr>
                    <w:t xml:space="preserve">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______________________________________</w:t>
                  </w:r>
                  <w:r w:rsidRPr="005D332F">
                    <w:rPr>
                      <w:rFonts w:eastAsia="Arial" w:cstheme="minorHAnsi"/>
                      <w:b/>
                      <w:bCs/>
                      <w:shd w:val="clear" w:color="auto" w:fill="EEECE1" w:themeFill="background2"/>
                      <w:lang w:val="it-IT"/>
                    </w:rPr>
                    <w:t>__</w:t>
                  </w:r>
                </w:p>
              </w:tc>
            </w:tr>
          </w:tbl>
          <w:p w14:paraId="29BAC0F0" w14:textId="52E3C464" w:rsidR="002B5725" w:rsidRPr="002B5725" w:rsidRDefault="002B5725" w:rsidP="00404082">
            <w:pPr>
              <w:pStyle w:val="Paragrafoelenco"/>
              <w:numPr>
                <w:ilvl w:val="0"/>
                <w:numId w:val="7"/>
              </w:numPr>
              <w:spacing w:before="240"/>
              <w:ind w:left="426"/>
              <w:jc w:val="both"/>
              <w:rPr>
                <w:rFonts w:eastAsia="Arial" w:cstheme="minorHAnsi"/>
                <w:b/>
                <w:bCs/>
                <w:lang w:val="it-IT"/>
              </w:rPr>
            </w:pPr>
            <w:r w:rsidRPr="002B5725">
              <w:rPr>
                <w:rFonts w:eastAsia="Arial" w:cstheme="minorHAnsi"/>
                <w:lang w:val="it-IT"/>
              </w:rPr>
              <w:t>che, ai sensi dell’art. 1 del D</w:t>
            </w:r>
            <w:r w:rsidRPr="00650921">
              <w:rPr>
                <w:rFonts w:eastAsia="Arial" w:cstheme="minorHAnsi"/>
                <w:lang w:val="it-IT"/>
              </w:rPr>
              <w:t>.P.C.M. n. 187</w:t>
            </w:r>
            <w:r>
              <w:rPr>
                <w:rFonts w:eastAsia="Arial" w:cstheme="minorHAnsi"/>
                <w:lang w:val="it-IT"/>
              </w:rPr>
              <w:t>/</w:t>
            </w:r>
            <w:r w:rsidRPr="00650921">
              <w:rPr>
                <w:rFonts w:eastAsia="Arial" w:cstheme="minorHAnsi"/>
                <w:lang w:val="it-IT"/>
              </w:rPr>
              <w:t>199</w:t>
            </w:r>
            <w:r>
              <w:rPr>
                <w:rFonts w:eastAsia="Arial" w:cstheme="minorHAnsi"/>
                <w:lang w:val="it-IT"/>
              </w:rPr>
              <w:t>1:</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602"/>
              <w:gridCol w:w="8316"/>
              <w:gridCol w:w="10"/>
            </w:tblGrid>
            <w:tr w:rsidR="002B5725" w:rsidRPr="00183014" w14:paraId="4C0530B0" w14:textId="77777777" w:rsidTr="008D5801">
              <w:trPr>
                <w:gridAfter w:val="1"/>
                <w:wAfter w:w="10" w:type="dxa"/>
              </w:trPr>
              <w:tc>
                <w:tcPr>
                  <w:tcW w:w="704" w:type="dxa"/>
                  <w:shd w:val="clear" w:color="auto" w:fill="EEECE1" w:themeFill="background2"/>
                </w:tcPr>
                <w:p w14:paraId="537550FB" w14:textId="77777777" w:rsidR="002B5725" w:rsidRPr="00042D70" w:rsidRDefault="00183014" w:rsidP="002B5725">
                  <w:pPr>
                    <w:suppressAutoHyphens/>
                    <w:jc w:val="center"/>
                    <w:rPr>
                      <w:rFonts w:cstheme="minorHAnsi"/>
                      <w:b/>
                      <w:bCs/>
                      <w:sz w:val="28"/>
                      <w:szCs w:val="28"/>
                      <w:lang w:val="it-IT"/>
                    </w:rPr>
                  </w:pPr>
                  <w:sdt>
                    <w:sdtPr>
                      <w:rPr>
                        <w:rFonts w:cstheme="minorHAnsi"/>
                        <w:b/>
                        <w:bCs/>
                        <w:sz w:val="32"/>
                        <w:szCs w:val="32"/>
                        <w:lang w:val="it-IT"/>
                      </w:rPr>
                      <w:id w:val="-339850719"/>
                      <w14:checkbox>
                        <w14:checked w14:val="0"/>
                        <w14:checkedState w14:val="2612" w14:font="MS Gothic"/>
                        <w14:uncheckedState w14:val="2610" w14:font="MS Gothic"/>
                      </w14:checkbox>
                    </w:sdtPr>
                    <w:sdtEndPr/>
                    <w:sdtContent>
                      <w:r w:rsidR="002B5725" w:rsidRPr="00042D70">
                        <w:rPr>
                          <w:rFonts w:ascii="MS Gothic" w:eastAsia="MS Gothic" w:hAnsi="MS Gothic" w:cstheme="minorHAnsi" w:hint="eastAsia"/>
                          <w:b/>
                          <w:bCs/>
                          <w:sz w:val="32"/>
                          <w:szCs w:val="32"/>
                          <w:lang w:val="it-IT"/>
                        </w:rPr>
                        <w:t>☐</w:t>
                      </w:r>
                    </w:sdtContent>
                  </w:sdt>
                </w:p>
              </w:tc>
              <w:tc>
                <w:tcPr>
                  <w:tcW w:w="8918" w:type="dxa"/>
                  <w:gridSpan w:val="2"/>
                  <w:vAlign w:val="center"/>
                </w:tcPr>
                <w:p w14:paraId="56B07F01" w14:textId="2180433C" w:rsidR="002B5725" w:rsidRDefault="002B5725" w:rsidP="002B5725">
                  <w:pPr>
                    <w:spacing w:after="80"/>
                    <w:jc w:val="both"/>
                    <w:rPr>
                      <w:rFonts w:cstheme="minorHAnsi"/>
                      <w:lang w:val="it-IT"/>
                    </w:rPr>
                  </w:pPr>
                  <w:r w:rsidRPr="002B5725">
                    <w:rPr>
                      <w:rFonts w:cstheme="minorHAnsi"/>
                      <w:lang w:val="it-IT"/>
                    </w:rPr>
                    <w:t>non vi sono soggetti muniti di procura irrevocabile che hanno esercitato il voto nelle assemblee societarie nell’ultimo anno o che, comunque, ne hanno diritto</w:t>
                  </w:r>
                </w:p>
              </w:tc>
            </w:tr>
            <w:tr w:rsidR="002B5725" w:rsidRPr="007E4752" w14:paraId="22290906" w14:textId="77777777" w:rsidTr="008D5801">
              <w:tc>
                <w:tcPr>
                  <w:tcW w:w="9632" w:type="dxa"/>
                  <w:gridSpan w:val="4"/>
                  <w:shd w:val="clear" w:color="auto" w:fill="auto"/>
                  <w:vAlign w:val="center"/>
                </w:tcPr>
                <w:p w14:paraId="7E29BC48" w14:textId="77777777" w:rsidR="002B5725" w:rsidRPr="007E4752" w:rsidRDefault="002B5725" w:rsidP="002B5725">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2B5725" w:rsidRPr="00183014" w14:paraId="7B7D3131" w14:textId="77777777" w:rsidTr="002B5725">
              <w:trPr>
                <w:gridAfter w:val="1"/>
                <w:wAfter w:w="10" w:type="dxa"/>
              </w:trPr>
              <w:tc>
                <w:tcPr>
                  <w:tcW w:w="704" w:type="dxa"/>
                  <w:vMerge w:val="restart"/>
                  <w:shd w:val="clear" w:color="auto" w:fill="EEECE1" w:themeFill="background2"/>
                </w:tcPr>
                <w:p w14:paraId="1B4BF031" w14:textId="77777777" w:rsidR="002B5725" w:rsidRPr="007B2CA2" w:rsidRDefault="00183014" w:rsidP="002B5725">
                  <w:pPr>
                    <w:suppressAutoHyphens/>
                    <w:jc w:val="center"/>
                    <w:rPr>
                      <w:rFonts w:cstheme="minorHAnsi"/>
                      <w:b/>
                      <w:bCs/>
                      <w:sz w:val="32"/>
                      <w:szCs w:val="32"/>
                      <w:lang w:val="it-IT"/>
                    </w:rPr>
                  </w:pPr>
                  <w:sdt>
                    <w:sdtPr>
                      <w:rPr>
                        <w:rFonts w:cstheme="minorHAnsi"/>
                        <w:b/>
                        <w:bCs/>
                        <w:sz w:val="32"/>
                        <w:szCs w:val="32"/>
                        <w:lang w:val="it-IT"/>
                      </w:rPr>
                      <w:id w:val="542943127"/>
                      <w14:checkbox>
                        <w14:checked w14:val="0"/>
                        <w14:checkedState w14:val="2612" w14:font="MS Gothic"/>
                        <w14:uncheckedState w14:val="2610" w14:font="MS Gothic"/>
                      </w14:checkbox>
                    </w:sdtPr>
                    <w:sdtEndPr/>
                    <w:sdtContent>
                      <w:r w:rsidR="002B5725" w:rsidRPr="007B2CA2">
                        <w:rPr>
                          <w:rFonts w:ascii="MS Gothic" w:hAnsi="MS Gothic" w:cstheme="minorHAnsi" w:hint="eastAsia"/>
                          <w:b/>
                          <w:bCs/>
                          <w:sz w:val="32"/>
                          <w:szCs w:val="32"/>
                          <w:lang w:val="it-IT"/>
                        </w:rPr>
                        <w:t>☐</w:t>
                      </w:r>
                    </w:sdtContent>
                  </w:sdt>
                </w:p>
              </w:tc>
              <w:tc>
                <w:tcPr>
                  <w:tcW w:w="8918" w:type="dxa"/>
                  <w:gridSpan w:val="2"/>
                  <w:vAlign w:val="center"/>
                </w:tcPr>
                <w:p w14:paraId="4B4A4671" w14:textId="13D78D72" w:rsidR="002B5725" w:rsidRPr="002B5725" w:rsidRDefault="002B5725" w:rsidP="002B5725">
                  <w:pPr>
                    <w:spacing w:after="80"/>
                    <w:jc w:val="both"/>
                    <w:rPr>
                      <w:rFonts w:cstheme="minorHAnsi"/>
                      <w:lang w:val="it-IT"/>
                    </w:rPr>
                  </w:pPr>
                  <w:r w:rsidRPr="002B5725">
                    <w:rPr>
                      <w:rFonts w:cstheme="minorHAnsi"/>
                      <w:lang w:val="it-IT"/>
                    </w:rPr>
                    <w:t xml:space="preserve">il Sig.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cstheme="minorHAnsi"/>
                      <w:lang w:val="it-IT"/>
                    </w:rPr>
                    <w:t xml:space="preserve"> </w:t>
                  </w:r>
                  <w:r>
                    <w:rPr>
                      <w:rFonts w:cstheme="minorHAnsi"/>
                      <w:lang w:val="it-IT"/>
                    </w:rPr>
                    <w:t xml:space="preserve"> </w:t>
                  </w:r>
                  <w:r w:rsidRPr="002B5725">
                    <w:rPr>
                      <w:rFonts w:cstheme="minorHAnsi"/>
                      <w:lang w:val="it-IT"/>
                    </w:rPr>
                    <w:t xml:space="preserve">(qualità)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C.F.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nato a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il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residente in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via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 xml:space="preserve">_____________ </w:t>
                  </w:r>
                  <w:r w:rsidRPr="002B5725">
                    <w:rPr>
                      <w:rFonts w:cstheme="minorHAnsi"/>
                      <w:lang w:val="it-IT"/>
                    </w:rPr>
                    <w:t>munito di procura irrevocabile</w:t>
                  </w:r>
                  <w:r>
                    <w:rPr>
                      <w:rFonts w:cstheme="minorHAnsi"/>
                      <w:lang w:val="it-IT"/>
                    </w:rPr>
                    <w:t>:</w:t>
                  </w:r>
                </w:p>
              </w:tc>
            </w:tr>
            <w:tr w:rsidR="002B5725" w:rsidRPr="00183014" w14:paraId="55129462" w14:textId="77777777" w:rsidTr="002B5725">
              <w:trPr>
                <w:gridAfter w:val="1"/>
                <w:wAfter w:w="10" w:type="dxa"/>
              </w:trPr>
              <w:tc>
                <w:tcPr>
                  <w:tcW w:w="704" w:type="dxa"/>
                  <w:vMerge/>
                  <w:shd w:val="clear" w:color="auto" w:fill="EEECE1" w:themeFill="background2"/>
                </w:tcPr>
                <w:p w14:paraId="517EB877" w14:textId="77777777" w:rsidR="002B5725" w:rsidRDefault="002B5725" w:rsidP="002B5725">
                  <w:pPr>
                    <w:suppressAutoHyphens/>
                    <w:jc w:val="center"/>
                    <w:rPr>
                      <w:rFonts w:cstheme="minorHAnsi"/>
                      <w:b/>
                      <w:bCs/>
                      <w:sz w:val="32"/>
                      <w:szCs w:val="32"/>
                      <w:lang w:val="it-IT"/>
                    </w:rPr>
                  </w:pPr>
                </w:p>
              </w:tc>
              <w:tc>
                <w:tcPr>
                  <w:tcW w:w="602" w:type="dxa"/>
                  <w:shd w:val="clear" w:color="auto" w:fill="EEECE1" w:themeFill="background2"/>
                  <w:vAlign w:val="center"/>
                </w:tcPr>
                <w:sdt>
                  <w:sdtPr>
                    <w:rPr>
                      <w:rFonts w:cstheme="minorHAnsi"/>
                      <w:b/>
                      <w:bCs/>
                      <w:sz w:val="32"/>
                      <w:szCs w:val="32"/>
                      <w:lang w:val="it-IT"/>
                    </w:rPr>
                    <w:id w:val="-256359996"/>
                    <w14:checkbox>
                      <w14:checked w14:val="0"/>
                      <w14:checkedState w14:val="2612" w14:font="MS Gothic"/>
                      <w14:uncheckedState w14:val="2610" w14:font="MS Gothic"/>
                    </w14:checkbox>
                  </w:sdtPr>
                  <w:sdtEndPr/>
                  <w:sdtContent>
                    <w:p w14:paraId="1240C102" w14:textId="0D9A6D3A" w:rsidR="002B5725" w:rsidRPr="002B5725" w:rsidRDefault="002B5725" w:rsidP="002B5725">
                      <w:pPr>
                        <w:spacing w:after="80"/>
                        <w:jc w:val="both"/>
                        <w:rPr>
                          <w:rFonts w:cstheme="minorHAnsi"/>
                          <w:lang w:val="it-IT"/>
                        </w:rPr>
                      </w:pPr>
                      <w:r>
                        <w:rPr>
                          <w:rFonts w:ascii="MS Gothic" w:eastAsia="MS Gothic" w:hAnsi="MS Gothic" w:cstheme="minorHAnsi" w:hint="eastAsia"/>
                          <w:b/>
                          <w:bCs/>
                          <w:sz w:val="32"/>
                          <w:szCs w:val="32"/>
                          <w:lang w:val="it-IT"/>
                        </w:rPr>
                        <w:t>☐</w:t>
                      </w:r>
                    </w:p>
                  </w:sdtContent>
                </w:sdt>
              </w:tc>
              <w:tc>
                <w:tcPr>
                  <w:tcW w:w="8316" w:type="dxa"/>
                  <w:vAlign w:val="center"/>
                </w:tcPr>
                <w:p w14:paraId="05778414" w14:textId="1C601013" w:rsidR="002B5725" w:rsidRPr="002B5725" w:rsidRDefault="002B5725" w:rsidP="002B5725">
                  <w:pPr>
                    <w:spacing w:after="80"/>
                    <w:jc w:val="both"/>
                    <w:rPr>
                      <w:rFonts w:cstheme="minorHAnsi"/>
                      <w:lang w:val="it-IT"/>
                    </w:rPr>
                  </w:pPr>
                  <w:r w:rsidRPr="002B5725">
                    <w:rPr>
                      <w:rFonts w:cstheme="minorHAnsi"/>
                      <w:lang w:val="it-IT"/>
                    </w:rPr>
                    <w:t>ha esercitato</w:t>
                  </w:r>
                  <w:r>
                    <w:rPr>
                      <w:rFonts w:cstheme="minorHAnsi"/>
                      <w:lang w:val="it-IT"/>
                    </w:rPr>
                    <w:t xml:space="preserve"> </w:t>
                  </w:r>
                  <w:r w:rsidRPr="002B5725">
                    <w:rPr>
                      <w:rFonts w:cstheme="minorHAnsi"/>
                      <w:lang w:val="it-IT"/>
                    </w:rPr>
                    <w:t>il voto nelle assemblee societarie o ne ha comunque diritto</w:t>
                  </w:r>
                  <w:r>
                    <w:rPr>
                      <w:rFonts w:cstheme="minorHAnsi"/>
                      <w:lang w:val="it-IT"/>
                    </w:rPr>
                    <w:t>;</w:t>
                  </w:r>
                </w:p>
              </w:tc>
            </w:tr>
            <w:tr w:rsidR="002B5725" w:rsidRPr="00BB29C7" w14:paraId="485BC032" w14:textId="77777777" w:rsidTr="002B5725">
              <w:trPr>
                <w:gridAfter w:val="1"/>
                <w:wAfter w:w="10" w:type="dxa"/>
              </w:trPr>
              <w:tc>
                <w:tcPr>
                  <w:tcW w:w="704" w:type="dxa"/>
                  <w:vMerge/>
                  <w:shd w:val="clear" w:color="auto" w:fill="EEECE1" w:themeFill="background2"/>
                </w:tcPr>
                <w:p w14:paraId="53FA89ED" w14:textId="77777777" w:rsidR="002B5725" w:rsidRDefault="002B5725" w:rsidP="002B5725">
                  <w:pPr>
                    <w:suppressAutoHyphens/>
                    <w:jc w:val="center"/>
                    <w:rPr>
                      <w:rFonts w:cstheme="minorHAnsi"/>
                      <w:b/>
                      <w:bCs/>
                      <w:sz w:val="32"/>
                      <w:szCs w:val="32"/>
                      <w:lang w:val="it-IT"/>
                    </w:rPr>
                  </w:pPr>
                </w:p>
              </w:tc>
              <w:tc>
                <w:tcPr>
                  <w:tcW w:w="8918" w:type="dxa"/>
                  <w:gridSpan w:val="2"/>
                  <w:shd w:val="clear" w:color="auto" w:fill="auto"/>
                  <w:vAlign w:val="center"/>
                </w:tcPr>
                <w:p w14:paraId="4A3402C9" w14:textId="6512282A" w:rsidR="002B5725" w:rsidRPr="002B5725" w:rsidRDefault="002B5725" w:rsidP="002B5725">
                  <w:pPr>
                    <w:spacing w:after="80"/>
                    <w:jc w:val="both"/>
                    <w:rPr>
                      <w:rFonts w:cstheme="minorHAnsi"/>
                      <w:lang w:val="it-IT"/>
                    </w:rPr>
                  </w:pPr>
                  <w:r w:rsidRPr="007E4752">
                    <w:rPr>
                      <w:rFonts w:eastAsia="Arial" w:cstheme="minorHAnsi"/>
                      <w:b/>
                      <w:bCs/>
                      <w:i/>
                      <w:iCs/>
                      <w:color w:val="0070C0"/>
                      <w:lang w:val="it-IT"/>
                    </w:rPr>
                    <w:t>oppure</w:t>
                  </w:r>
                </w:p>
              </w:tc>
            </w:tr>
            <w:tr w:rsidR="002B5725" w:rsidRPr="00183014" w14:paraId="71D1C965" w14:textId="77777777" w:rsidTr="002B5725">
              <w:trPr>
                <w:gridAfter w:val="1"/>
                <w:wAfter w:w="10" w:type="dxa"/>
              </w:trPr>
              <w:tc>
                <w:tcPr>
                  <w:tcW w:w="704" w:type="dxa"/>
                  <w:vMerge/>
                  <w:shd w:val="clear" w:color="auto" w:fill="EEECE1" w:themeFill="background2"/>
                </w:tcPr>
                <w:p w14:paraId="3A51135A" w14:textId="77777777" w:rsidR="002B5725" w:rsidRDefault="002B5725" w:rsidP="002B5725">
                  <w:pPr>
                    <w:suppressAutoHyphens/>
                    <w:jc w:val="center"/>
                    <w:rPr>
                      <w:rFonts w:cstheme="minorHAnsi"/>
                      <w:b/>
                      <w:bCs/>
                      <w:sz w:val="32"/>
                      <w:szCs w:val="32"/>
                      <w:lang w:val="it-IT"/>
                    </w:rPr>
                  </w:pPr>
                </w:p>
              </w:tc>
              <w:tc>
                <w:tcPr>
                  <w:tcW w:w="602" w:type="dxa"/>
                  <w:shd w:val="clear" w:color="auto" w:fill="EEECE1" w:themeFill="background2"/>
                  <w:vAlign w:val="center"/>
                </w:tcPr>
                <w:sdt>
                  <w:sdtPr>
                    <w:rPr>
                      <w:rFonts w:cstheme="minorHAnsi"/>
                      <w:b/>
                      <w:bCs/>
                      <w:sz w:val="32"/>
                      <w:szCs w:val="32"/>
                      <w:lang w:val="it-IT"/>
                    </w:rPr>
                    <w:id w:val="-2033407896"/>
                    <w14:checkbox>
                      <w14:checked w14:val="0"/>
                      <w14:checkedState w14:val="2612" w14:font="MS Gothic"/>
                      <w14:uncheckedState w14:val="2610" w14:font="MS Gothic"/>
                    </w14:checkbox>
                  </w:sdtPr>
                  <w:sdtEndPr/>
                  <w:sdtContent>
                    <w:p w14:paraId="5360451A" w14:textId="78A4DFC0" w:rsidR="002B5725" w:rsidRDefault="00183014" w:rsidP="002B5725">
                      <w:pPr>
                        <w:spacing w:after="80"/>
                        <w:jc w:val="both"/>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16" w:type="dxa"/>
                  <w:vAlign w:val="center"/>
                </w:tcPr>
                <w:p w14:paraId="2F47D561" w14:textId="2C556F09" w:rsidR="002B5725" w:rsidRPr="002B5725" w:rsidRDefault="002B5725" w:rsidP="002B5725">
                  <w:pPr>
                    <w:spacing w:after="80"/>
                    <w:jc w:val="both"/>
                    <w:rPr>
                      <w:rFonts w:cstheme="minorHAnsi"/>
                      <w:lang w:val="it-IT"/>
                    </w:rPr>
                  </w:pPr>
                  <w:r w:rsidRPr="002B5725">
                    <w:rPr>
                      <w:rFonts w:cstheme="minorHAnsi"/>
                      <w:lang w:val="it-IT"/>
                    </w:rPr>
                    <w:t>non ha esercitato</w:t>
                  </w:r>
                  <w:r>
                    <w:rPr>
                      <w:rFonts w:cstheme="minorHAnsi"/>
                      <w:lang w:val="it-IT"/>
                    </w:rPr>
                    <w:t xml:space="preserve"> </w:t>
                  </w:r>
                  <w:r w:rsidRPr="002B5725">
                    <w:rPr>
                      <w:rFonts w:cstheme="minorHAnsi"/>
                      <w:lang w:val="it-IT"/>
                    </w:rPr>
                    <w:t>il voto nelle assemblee societarie o ne ha comunque diritto</w:t>
                  </w:r>
                  <w:r>
                    <w:rPr>
                      <w:rFonts w:cstheme="minorHAnsi"/>
                      <w:lang w:val="it-IT"/>
                    </w:rPr>
                    <w:t>;</w:t>
                  </w:r>
                </w:p>
              </w:tc>
            </w:tr>
          </w:tbl>
          <w:p w14:paraId="42E9626C" w14:textId="77777777" w:rsidR="00D54503" w:rsidRPr="00183014" w:rsidRDefault="00D54503" w:rsidP="00404082">
            <w:pPr>
              <w:pStyle w:val="Paragrafoelenco"/>
              <w:numPr>
                <w:ilvl w:val="0"/>
                <w:numId w:val="7"/>
              </w:numPr>
              <w:spacing w:before="240"/>
              <w:ind w:left="426"/>
              <w:jc w:val="both"/>
              <w:rPr>
                <w:rFonts w:eastAsia="Arial" w:cstheme="minorHAnsi"/>
                <w:b/>
                <w:bCs/>
                <w:lang w:val="it-IT"/>
              </w:rPr>
            </w:pPr>
            <w:r w:rsidRPr="00D54503">
              <w:rPr>
                <w:rFonts w:eastAsia="Arial" w:cstheme="minorHAnsi"/>
                <w:lang w:val="it-IT"/>
              </w:rPr>
              <w:t xml:space="preserve">che </w:t>
            </w:r>
            <w:r w:rsidR="00EF6FD9">
              <w:rPr>
                <w:rFonts w:eastAsia="Arial" w:cstheme="minorHAnsi"/>
                <w:lang w:val="it-IT"/>
              </w:rPr>
              <w:t>il subappaltatore è in regola con i versamenti contributivi effettuati presso INPS, INAIL e CASSA EDILE (ove prevista) e che possiede le seguenti posizioni previdenziali e assicurative:</w:t>
            </w:r>
          </w:p>
          <w:p w14:paraId="37935F58" w14:textId="339E36FD" w:rsidR="00183014" w:rsidRPr="00D54503" w:rsidRDefault="00183014" w:rsidP="00183014">
            <w:pPr>
              <w:pStyle w:val="Paragrafoelenco"/>
              <w:spacing w:before="240"/>
              <w:ind w:left="426"/>
              <w:jc w:val="both"/>
              <w:rPr>
                <w:rFonts w:eastAsia="Arial" w:cstheme="minorHAnsi"/>
                <w:b/>
                <w:bCs/>
                <w:lang w:val="it-IT"/>
              </w:rPr>
            </w:pPr>
          </w:p>
        </w:tc>
      </w:tr>
      <w:tr w:rsidR="001D35B0" w:rsidRPr="00D54503" w14:paraId="699C5E3C" w14:textId="77777777" w:rsidTr="00D04566">
        <w:tc>
          <w:tcPr>
            <w:tcW w:w="9954" w:type="dxa"/>
            <w:gridSpan w:val="2"/>
          </w:tcPr>
          <w:p w14:paraId="4C295B32" w14:textId="41F06E6B" w:rsidR="001D35B0" w:rsidRPr="001D35B0" w:rsidRDefault="001D35B0" w:rsidP="00A810EB">
            <w:pPr>
              <w:rPr>
                <w:rFonts w:eastAsia="Arial" w:cstheme="minorHAnsi"/>
                <w:b/>
                <w:bCs/>
                <w:lang w:val="it-IT"/>
              </w:rPr>
            </w:pPr>
            <w:r w:rsidRPr="001D35B0">
              <w:rPr>
                <w:rFonts w:eastAsia="Arial" w:cstheme="minorHAnsi"/>
                <w:b/>
                <w:bCs/>
                <w:lang w:val="it-IT"/>
              </w:rPr>
              <w:lastRenderedPageBreak/>
              <w:t>INPS:</w:t>
            </w:r>
          </w:p>
        </w:tc>
      </w:tr>
      <w:tr w:rsidR="00D54503" w:rsidRPr="00D54503" w14:paraId="435B0417" w14:textId="77777777" w:rsidTr="00D04566">
        <w:tc>
          <w:tcPr>
            <w:tcW w:w="3261" w:type="dxa"/>
          </w:tcPr>
          <w:p w14:paraId="77B64274" w14:textId="18F0702B" w:rsidR="00D54503" w:rsidRPr="00D54503" w:rsidRDefault="001D35B0" w:rsidP="00404082">
            <w:pPr>
              <w:spacing w:after="80"/>
              <w:jc w:val="right"/>
              <w:rPr>
                <w:rFonts w:eastAsia="Arial" w:cstheme="minorHAnsi"/>
                <w:lang w:val="it-IT"/>
              </w:rPr>
            </w:pPr>
            <w:r>
              <w:rPr>
                <w:rFonts w:eastAsia="Arial" w:cstheme="minorHAnsi"/>
                <w:lang w:val="it-IT"/>
              </w:rPr>
              <w:t>S</w:t>
            </w:r>
            <w:r w:rsidRPr="001D35B0">
              <w:rPr>
                <w:rFonts w:eastAsia="Arial" w:cstheme="minorHAnsi"/>
                <w:lang w:val="it-IT"/>
              </w:rPr>
              <w:t>ede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62061F7" w14:textId="77777777" w:rsidR="00D54503" w:rsidRPr="008E32C4" w:rsidRDefault="00D54503" w:rsidP="00404082">
            <w:pPr>
              <w:spacing w:after="80"/>
              <w:jc w:val="both"/>
              <w:rPr>
                <w:rFonts w:eastAsia="Arial" w:cstheme="minorHAnsi"/>
                <w:b/>
                <w:bCs/>
                <w:lang w:val="it-IT"/>
              </w:rPr>
            </w:pPr>
          </w:p>
        </w:tc>
      </w:tr>
      <w:tr w:rsidR="00D54503" w:rsidRPr="00D54503" w14:paraId="6471D709" w14:textId="77777777" w:rsidTr="00D04566">
        <w:tc>
          <w:tcPr>
            <w:tcW w:w="3261" w:type="dxa"/>
          </w:tcPr>
          <w:p w14:paraId="2F091DEA" w14:textId="3A1E443D" w:rsidR="00D54503" w:rsidRPr="00D54503" w:rsidRDefault="001D35B0" w:rsidP="00404082">
            <w:pPr>
              <w:spacing w:after="80"/>
              <w:jc w:val="right"/>
              <w:rPr>
                <w:rFonts w:eastAsia="Arial" w:cstheme="minorHAnsi"/>
                <w:lang w:val="it-IT"/>
              </w:rPr>
            </w:pPr>
            <w:r w:rsidRPr="001D35B0">
              <w:rPr>
                <w:rFonts w:eastAsia="Arial" w:cstheme="minorHAnsi"/>
                <w:lang w:val="it-IT"/>
              </w:rPr>
              <w:t>Matricola azienda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BCD7799" w14:textId="77777777" w:rsidR="00D54503" w:rsidRPr="008E32C4" w:rsidRDefault="00D54503" w:rsidP="00404082">
            <w:pPr>
              <w:spacing w:after="80"/>
              <w:jc w:val="both"/>
              <w:rPr>
                <w:rFonts w:eastAsia="Arial" w:cstheme="minorHAnsi"/>
                <w:b/>
                <w:bCs/>
                <w:lang w:val="it-IT"/>
              </w:rPr>
            </w:pPr>
          </w:p>
        </w:tc>
      </w:tr>
      <w:tr w:rsidR="001D35B0" w:rsidRPr="00D54503" w14:paraId="1A704F22" w14:textId="77777777" w:rsidTr="00D04566">
        <w:tc>
          <w:tcPr>
            <w:tcW w:w="9954" w:type="dxa"/>
            <w:gridSpan w:val="2"/>
          </w:tcPr>
          <w:p w14:paraId="1963884A" w14:textId="6A6FA285" w:rsidR="001D35B0" w:rsidRPr="001D35B0" w:rsidRDefault="001D35B0" w:rsidP="00A810EB">
            <w:pPr>
              <w:rPr>
                <w:rFonts w:eastAsia="Arial" w:cstheme="minorHAnsi"/>
                <w:b/>
                <w:bCs/>
                <w:lang w:val="it-IT"/>
              </w:rPr>
            </w:pPr>
            <w:r>
              <w:rPr>
                <w:rFonts w:eastAsia="Arial" w:cstheme="minorHAnsi"/>
                <w:b/>
                <w:bCs/>
                <w:lang w:val="it-IT"/>
              </w:rPr>
              <w:t>INAIL</w:t>
            </w:r>
            <w:r w:rsidRPr="001D35B0">
              <w:rPr>
                <w:rFonts w:eastAsia="Arial" w:cstheme="minorHAnsi"/>
                <w:b/>
                <w:bCs/>
                <w:lang w:val="it-IT"/>
              </w:rPr>
              <w:t>:</w:t>
            </w:r>
          </w:p>
        </w:tc>
      </w:tr>
      <w:tr w:rsidR="00D54503" w:rsidRPr="00D54503" w14:paraId="0061F3DF" w14:textId="77777777" w:rsidTr="00D04566">
        <w:tc>
          <w:tcPr>
            <w:tcW w:w="3261" w:type="dxa"/>
          </w:tcPr>
          <w:p w14:paraId="01BF671D" w14:textId="269710C8" w:rsidR="00D54503" w:rsidRPr="00D54503" w:rsidRDefault="001D35B0" w:rsidP="00404082">
            <w:pPr>
              <w:spacing w:after="80"/>
              <w:jc w:val="right"/>
              <w:rPr>
                <w:rFonts w:eastAsia="Arial" w:cstheme="minorHAnsi"/>
                <w:lang w:val="it-IT"/>
              </w:rPr>
            </w:pPr>
            <w:r w:rsidRPr="001D35B0">
              <w:rPr>
                <w:rFonts w:eastAsia="Arial" w:cstheme="minorHAnsi"/>
                <w:lang w:val="it-IT"/>
              </w:rPr>
              <w:t>Codice ditta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6E37DE8" w14:textId="77777777" w:rsidR="00D54503" w:rsidRPr="008E32C4" w:rsidRDefault="00D54503" w:rsidP="00404082">
            <w:pPr>
              <w:spacing w:after="80"/>
              <w:jc w:val="both"/>
              <w:rPr>
                <w:rFonts w:eastAsia="Arial" w:cstheme="minorHAnsi"/>
                <w:b/>
                <w:bCs/>
                <w:lang w:val="it-IT"/>
              </w:rPr>
            </w:pPr>
          </w:p>
        </w:tc>
      </w:tr>
      <w:tr w:rsidR="00D54503" w:rsidRPr="00D54503" w14:paraId="4DD256BA" w14:textId="77777777" w:rsidTr="00D04566">
        <w:tc>
          <w:tcPr>
            <w:tcW w:w="3261" w:type="dxa"/>
          </w:tcPr>
          <w:p w14:paraId="5AD7BD26" w14:textId="508B6417" w:rsidR="00D54503" w:rsidRPr="00D54503" w:rsidRDefault="001D35B0" w:rsidP="00404082">
            <w:pPr>
              <w:spacing w:after="80"/>
              <w:jc w:val="right"/>
              <w:rPr>
                <w:rFonts w:eastAsia="Arial" w:cstheme="minorHAnsi"/>
                <w:lang w:val="it-IT"/>
              </w:rPr>
            </w:pPr>
            <w:r w:rsidRPr="001D35B0">
              <w:rPr>
                <w:rFonts w:eastAsia="Arial" w:cstheme="minorHAnsi"/>
                <w:lang w:val="it-IT"/>
              </w:rPr>
              <w:t>Sede competente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1803086" w14:textId="77777777" w:rsidR="00D54503" w:rsidRPr="008E32C4" w:rsidRDefault="00D54503" w:rsidP="00404082">
            <w:pPr>
              <w:spacing w:after="80"/>
              <w:jc w:val="both"/>
              <w:rPr>
                <w:rFonts w:eastAsia="Arial" w:cstheme="minorHAnsi"/>
                <w:b/>
                <w:bCs/>
                <w:lang w:val="it-IT"/>
              </w:rPr>
            </w:pPr>
          </w:p>
        </w:tc>
      </w:tr>
      <w:tr w:rsidR="001D35B0" w:rsidRPr="00D54503" w14:paraId="34085218" w14:textId="77777777" w:rsidTr="00D04566">
        <w:tc>
          <w:tcPr>
            <w:tcW w:w="9954" w:type="dxa"/>
            <w:gridSpan w:val="2"/>
          </w:tcPr>
          <w:p w14:paraId="0A1DCB2E" w14:textId="50C16260" w:rsidR="001D35B0" w:rsidRPr="001D35B0" w:rsidRDefault="001D35B0" w:rsidP="00A810EB">
            <w:pPr>
              <w:rPr>
                <w:rFonts w:eastAsia="Arial" w:cstheme="minorHAnsi"/>
                <w:b/>
                <w:bCs/>
                <w:lang w:val="it-IT"/>
              </w:rPr>
            </w:pPr>
            <w:r w:rsidRPr="001D35B0">
              <w:rPr>
                <w:rFonts w:eastAsia="Arial" w:cstheme="minorHAnsi"/>
                <w:b/>
                <w:bCs/>
                <w:lang w:val="it-IT"/>
              </w:rPr>
              <w:t>CASSA EDILE</w:t>
            </w:r>
            <w:r w:rsidR="007B2CA2">
              <w:rPr>
                <w:rFonts w:eastAsia="Arial" w:cstheme="minorHAnsi"/>
                <w:b/>
                <w:bCs/>
                <w:lang w:val="it-IT"/>
              </w:rPr>
              <w:t xml:space="preserve"> (ove prevista)</w:t>
            </w:r>
            <w:r w:rsidRPr="001D35B0">
              <w:rPr>
                <w:rFonts w:eastAsia="Arial" w:cstheme="minorHAnsi"/>
                <w:b/>
                <w:bCs/>
                <w:lang w:val="it-IT"/>
              </w:rPr>
              <w:t>:</w:t>
            </w:r>
          </w:p>
        </w:tc>
      </w:tr>
      <w:tr w:rsidR="00D54503" w:rsidRPr="00D54503" w14:paraId="68FC02BA" w14:textId="77777777" w:rsidTr="00D04566">
        <w:tc>
          <w:tcPr>
            <w:tcW w:w="3261" w:type="dxa"/>
          </w:tcPr>
          <w:p w14:paraId="4F984C56" w14:textId="7F937418" w:rsidR="00D54503" w:rsidRPr="00D54503" w:rsidRDefault="001D35B0" w:rsidP="00404082">
            <w:pPr>
              <w:spacing w:after="80"/>
              <w:jc w:val="right"/>
              <w:rPr>
                <w:rFonts w:eastAsia="Arial" w:cstheme="minorHAnsi"/>
                <w:lang w:val="it-IT"/>
              </w:rPr>
            </w:pPr>
            <w:r w:rsidRPr="001D35B0">
              <w:rPr>
                <w:rFonts w:eastAsia="Arial" w:cstheme="minorHAnsi"/>
                <w:lang w:val="it-IT"/>
              </w:rPr>
              <w:t>Codice Impresa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0B55EA1" w14:textId="77777777" w:rsidR="00D54503" w:rsidRPr="008E32C4" w:rsidRDefault="00D54503" w:rsidP="00404082">
            <w:pPr>
              <w:spacing w:after="80"/>
              <w:jc w:val="both"/>
              <w:rPr>
                <w:rFonts w:eastAsia="Arial" w:cstheme="minorHAnsi"/>
                <w:b/>
                <w:bCs/>
                <w:lang w:val="it-IT"/>
              </w:rPr>
            </w:pPr>
          </w:p>
        </w:tc>
      </w:tr>
      <w:tr w:rsidR="00D54503" w:rsidRPr="00D54503" w14:paraId="670FDD5E" w14:textId="77777777" w:rsidTr="00D04566">
        <w:tc>
          <w:tcPr>
            <w:tcW w:w="3261" w:type="dxa"/>
          </w:tcPr>
          <w:p w14:paraId="4FDDA27F" w14:textId="18DB5464" w:rsidR="00D54503" w:rsidRPr="00D54503" w:rsidRDefault="001D35B0" w:rsidP="00404082">
            <w:pPr>
              <w:spacing w:after="80"/>
              <w:jc w:val="right"/>
              <w:rPr>
                <w:rFonts w:eastAsia="Arial" w:cstheme="minorHAnsi"/>
                <w:lang w:val="it-IT"/>
              </w:rPr>
            </w:pPr>
            <w:r>
              <w:rPr>
                <w:rFonts w:eastAsia="Arial" w:cstheme="minorHAnsi"/>
                <w:lang w:val="it-IT"/>
              </w:rPr>
              <w:t>C</w:t>
            </w:r>
            <w:r w:rsidRPr="001D35B0">
              <w:rPr>
                <w:rFonts w:eastAsia="Arial" w:cstheme="minorHAnsi"/>
                <w:lang w:val="it-IT"/>
              </w:rPr>
              <w:t>odice Cassa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4AFCB1D" w14:textId="77777777" w:rsidR="00D54503" w:rsidRPr="008E32C4" w:rsidRDefault="00D54503" w:rsidP="00404082">
            <w:pPr>
              <w:spacing w:after="80"/>
              <w:jc w:val="both"/>
              <w:rPr>
                <w:rFonts w:eastAsia="Arial" w:cstheme="minorHAnsi"/>
                <w:b/>
                <w:bCs/>
                <w:lang w:val="it-IT"/>
              </w:rPr>
            </w:pPr>
          </w:p>
        </w:tc>
      </w:tr>
      <w:tr w:rsidR="00D54503" w:rsidRPr="00D54503" w14:paraId="45F4D249" w14:textId="77777777" w:rsidTr="00D04566">
        <w:tc>
          <w:tcPr>
            <w:tcW w:w="3261" w:type="dxa"/>
          </w:tcPr>
          <w:p w14:paraId="3B201FE6" w14:textId="23821FFD" w:rsidR="00D54503" w:rsidRPr="00D54503" w:rsidRDefault="001D35B0" w:rsidP="00404082">
            <w:pPr>
              <w:spacing w:after="80"/>
              <w:jc w:val="right"/>
              <w:rPr>
                <w:rFonts w:eastAsia="Arial" w:cstheme="minorHAnsi"/>
                <w:lang w:val="it-IT"/>
              </w:rPr>
            </w:pPr>
            <w:r>
              <w:rPr>
                <w:rFonts w:eastAsia="Arial" w:cstheme="minorHAnsi"/>
                <w:lang w:val="it-IT"/>
              </w:rPr>
              <w:t>S</w:t>
            </w:r>
            <w:r w:rsidRPr="001D35B0">
              <w:rPr>
                <w:rFonts w:eastAsia="Arial" w:cstheme="minorHAnsi"/>
                <w:lang w:val="it-IT"/>
              </w:rPr>
              <w:t>ede competente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5A7497EA" w14:textId="77777777" w:rsidR="00D54503" w:rsidRPr="008E32C4" w:rsidRDefault="00D54503" w:rsidP="00404082">
            <w:pPr>
              <w:spacing w:after="80"/>
              <w:jc w:val="both"/>
              <w:rPr>
                <w:rFonts w:eastAsia="Arial" w:cstheme="minorHAnsi"/>
                <w:b/>
                <w:bCs/>
                <w:lang w:val="it-IT"/>
              </w:rPr>
            </w:pPr>
          </w:p>
        </w:tc>
      </w:tr>
      <w:tr w:rsidR="001D35B0" w:rsidRPr="00183014" w14:paraId="4A0E0B83" w14:textId="77777777" w:rsidTr="00D04566">
        <w:tc>
          <w:tcPr>
            <w:tcW w:w="9954" w:type="dxa"/>
            <w:gridSpan w:val="2"/>
          </w:tcPr>
          <w:p w14:paraId="75E41532" w14:textId="2AA4B56F" w:rsidR="005D332F" w:rsidRPr="005D332F" w:rsidRDefault="00EF6FD9" w:rsidP="00404082">
            <w:pPr>
              <w:pStyle w:val="Paragrafoelenco"/>
              <w:numPr>
                <w:ilvl w:val="0"/>
                <w:numId w:val="7"/>
              </w:numPr>
              <w:spacing w:before="360"/>
              <w:ind w:left="324" w:hanging="318"/>
              <w:contextualSpacing w:val="0"/>
              <w:jc w:val="both"/>
              <w:rPr>
                <w:rFonts w:eastAsia="Arial" w:cstheme="minorHAnsi"/>
                <w:b/>
                <w:bCs/>
                <w:lang w:val="it-IT"/>
              </w:rPr>
            </w:pPr>
            <w:r w:rsidRPr="00D54503">
              <w:rPr>
                <w:rFonts w:eastAsia="Arial" w:cstheme="minorHAnsi"/>
                <w:lang w:val="it-IT"/>
              </w:rPr>
              <w:t xml:space="preserve">che </w:t>
            </w:r>
            <w:r>
              <w:rPr>
                <w:rFonts w:eastAsia="Arial" w:cstheme="minorHAnsi"/>
                <w:lang w:val="it-IT"/>
              </w:rPr>
              <w:t xml:space="preserve">il subappaltatore possiede il seguente </w:t>
            </w:r>
            <w:r w:rsidRPr="005D332F">
              <w:rPr>
                <w:rFonts w:eastAsia="Arial" w:cstheme="minorHAnsi"/>
                <w:b/>
                <w:bCs/>
                <w:lang w:val="it-IT"/>
              </w:rPr>
              <w:t>organico medio annuo</w:t>
            </w:r>
            <w:r w:rsidR="005D332F">
              <w:rPr>
                <w:rFonts w:eastAsia="Arial" w:cstheme="minorHAnsi"/>
                <w:b/>
                <w:bCs/>
                <w:lang w:val="it-IT"/>
              </w:rPr>
              <w:t>:</w:t>
            </w:r>
            <w:r>
              <w:rPr>
                <w:rFonts w:eastAsia="Arial" w:cstheme="minorHAnsi"/>
                <w:lang w:val="it-IT"/>
              </w:rPr>
              <w:t xml:space="preserve"> </w:t>
            </w:r>
            <w:r w:rsidR="005D332F">
              <w:rPr>
                <w:rFonts w:eastAsia="Arial" w:cstheme="minorHAnsi"/>
                <w:b/>
                <w:bCs/>
                <w:lang w:val="it-IT"/>
              </w:rPr>
              <w:t xml:space="preserve">n. </w:t>
            </w:r>
            <w:r w:rsidR="005D332F" w:rsidRPr="005D332F">
              <w:rPr>
                <w:rFonts w:eastAsia="Arial" w:cstheme="minorHAnsi"/>
                <w:b/>
                <w:bCs/>
                <w:shd w:val="clear" w:color="auto" w:fill="EEECE1" w:themeFill="background2"/>
                <w:lang w:val="it-IT"/>
              </w:rPr>
              <w:t>_________</w:t>
            </w:r>
            <w:r w:rsidR="005D332F">
              <w:rPr>
                <w:rFonts w:eastAsia="Arial" w:cstheme="minorHAnsi"/>
                <w:b/>
                <w:bCs/>
                <w:lang w:val="it-IT"/>
              </w:rPr>
              <w:t xml:space="preserve"> dipendenti</w:t>
            </w:r>
            <w:r w:rsidR="00E87051">
              <w:rPr>
                <w:rFonts w:eastAsia="Arial" w:cstheme="minorHAnsi"/>
                <w:b/>
                <w:bCs/>
                <w:lang w:val="it-IT"/>
              </w:rPr>
              <w:t>;</w:t>
            </w:r>
          </w:p>
        </w:tc>
      </w:tr>
    </w:tbl>
    <w:bookmarkEnd w:id="10"/>
    <w:p w14:paraId="75ED3E59" w14:textId="10659EE7" w:rsidR="00D04566" w:rsidRDefault="00D04566" w:rsidP="00404082">
      <w:pPr>
        <w:pStyle w:val="Paragrafoelenco"/>
        <w:numPr>
          <w:ilvl w:val="0"/>
          <w:numId w:val="7"/>
        </w:numPr>
        <w:spacing w:before="360" w:after="0" w:line="240" w:lineRule="auto"/>
        <w:ind w:left="324" w:hanging="318"/>
        <w:contextualSpacing w:val="0"/>
        <w:jc w:val="both"/>
        <w:rPr>
          <w:rFonts w:cstheme="minorHAnsi"/>
          <w:lang w:val="it-IT"/>
        </w:rPr>
      </w:pPr>
      <w:r w:rsidRPr="005D332F">
        <w:rPr>
          <w:rFonts w:cstheme="minorHAnsi"/>
          <w:lang w:val="it-IT"/>
        </w:rPr>
        <w:t>di impegnarsi</w:t>
      </w:r>
      <w:r w:rsidR="00BB29C7">
        <w:rPr>
          <w:rFonts w:cstheme="minorHAnsi"/>
          <w:lang w:val="it-IT"/>
        </w:rPr>
        <w:t xml:space="preserve">, ai sensi del co. 7 dell’art. 119 </w:t>
      </w:r>
      <w:r w:rsidR="00BB29C7" w:rsidRPr="00D037C7">
        <w:rPr>
          <w:rFonts w:cstheme="minorHAnsi"/>
          <w:lang w:val="it-IT"/>
        </w:rPr>
        <w:t>del D.Lgs. n. 36/2023</w:t>
      </w:r>
      <w:r w:rsidR="00BB29C7">
        <w:rPr>
          <w:rFonts w:cstheme="minorHAnsi"/>
          <w:lang w:val="it-IT"/>
        </w:rPr>
        <w:t>,</w:t>
      </w:r>
      <w:r w:rsidRPr="005D332F">
        <w:rPr>
          <w:rFonts w:cstheme="minorHAnsi"/>
          <w:lang w:val="it-IT"/>
        </w:rPr>
        <w:t xml:space="preserve">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8B0F160" w14:textId="18EC492E" w:rsidR="005D332F" w:rsidRDefault="005D332F" w:rsidP="00404082">
      <w:pPr>
        <w:pStyle w:val="Paragrafoelenco"/>
        <w:numPr>
          <w:ilvl w:val="0"/>
          <w:numId w:val="7"/>
        </w:numPr>
        <w:spacing w:before="360" w:after="0" w:line="240" w:lineRule="auto"/>
        <w:ind w:left="324" w:hanging="318"/>
        <w:contextualSpacing w:val="0"/>
        <w:jc w:val="both"/>
        <w:rPr>
          <w:rFonts w:cstheme="minorHAnsi"/>
          <w:lang w:val="it-IT"/>
        </w:rPr>
      </w:pPr>
      <w:r w:rsidRPr="00ED0510">
        <w:rPr>
          <w:rFonts w:cstheme="minorHAnsi"/>
          <w:lang w:val="it-IT"/>
        </w:rPr>
        <w:t>che</w:t>
      </w:r>
      <w:r>
        <w:rPr>
          <w:rFonts w:cstheme="minorHAnsi"/>
          <w:lang w:val="it-IT"/>
        </w:rPr>
        <w:t xml:space="preserve"> il subappaltatore</w:t>
      </w:r>
      <w:r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gridCol w:w="10"/>
      </w:tblGrid>
      <w:tr w:rsidR="005D332F" w:rsidRPr="00183014" w14:paraId="286FB292" w14:textId="77777777" w:rsidTr="006166E3">
        <w:trPr>
          <w:gridAfter w:val="1"/>
          <w:wAfter w:w="10" w:type="dxa"/>
        </w:trPr>
        <w:tc>
          <w:tcPr>
            <w:tcW w:w="704" w:type="dxa"/>
            <w:shd w:val="clear" w:color="auto" w:fill="EEECE1" w:themeFill="background2"/>
          </w:tcPr>
          <w:sdt>
            <w:sdtPr>
              <w:rPr>
                <w:rFonts w:cstheme="minorHAnsi"/>
                <w:b/>
                <w:bCs/>
                <w:sz w:val="32"/>
                <w:szCs w:val="32"/>
                <w:lang w:val="it-IT"/>
              </w:rPr>
              <w:id w:val="-388040946"/>
              <w14:checkbox>
                <w14:checked w14:val="0"/>
                <w14:checkedState w14:val="2612" w14:font="MS Gothic"/>
                <w14:uncheckedState w14:val="2610" w14:font="MS Gothic"/>
              </w14:checkbox>
            </w:sdtPr>
            <w:sdtEndPr/>
            <w:sdtContent>
              <w:p w14:paraId="5728A4B3" w14:textId="52A8D63B" w:rsidR="005D332F" w:rsidRPr="00042D70" w:rsidRDefault="00183014" w:rsidP="00404082">
                <w:pPr>
                  <w:suppressAutoHyphens/>
                  <w:jc w:val="center"/>
                  <w:rPr>
                    <w:rFonts w:cstheme="minorHAnsi"/>
                    <w:b/>
                    <w:bCs/>
                    <w:sz w:val="28"/>
                    <w:szCs w:val="28"/>
                    <w:lang w:val="it-IT"/>
                  </w:rPr>
                </w:pPr>
                <w:r>
                  <w:rPr>
                    <w:rFonts w:ascii="MS Gothic" w:eastAsia="MS Gothic" w:hAnsi="MS Gothic" w:cstheme="minorHAnsi" w:hint="eastAsia"/>
                    <w:b/>
                    <w:bCs/>
                    <w:sz w:val="32"/>
                    <w:szCs w:val="32"/>
                    <w:lang w:val="it-IT"/>
                  </w:rPr>
                  <w:t>☐</w:t>
                </w:r>
              </w:p>
            </w:sdtContent>
          </w:sdt>
        </w:tc>
        <w:tc>
          <w:tcPr>
            <w:tcW w:w="8918" w:type="dxa"/>
            <w:vAlign w:val="center"/>
          </w:tcPr>
          <w:p w14:paraId="4D43430A" w14:textId="33118BFE" w:rsidR="005D332F" w:rsidRDefault="005D332F" w:rsidP="00404082">
            <w:pPr>
              <w:spacing w:after="80"/>
              <w:jc w:val="both"/>
              <w:rPr>
                <w:rFonts w:cstheme="minorHAnsi"/>
                <w:lang w:val="it-IT"/>
              </w:rPr>
            </w:pPr>
            <w:r w:rsidRPr="005D332F">
              <w:rPr>
                <w:rFonts w:cstheme="minorHAnsi"/>
                <w:lang w:val="it-IT"/>
              </w:rPr>
              <w:t xml:space="preserve">applica ai propri dipendenti il seguente </w:t>
            </w:r>
            <w:r>
              <w:rPr>
                <w:rFonts w:cstheme="minorHAnsi"/>
                <w:lang w:val="it-IT"/>
              </w:rPr>
              <w:t xml:space="preserve">CCNL: </w:t>
            </w:r>
            <w:r w:rsidRPr="005D332F">
              <w:rPr>
                <w:rFonts w:eastAsia="Arial" w:cstheme="minorHAnsi"/>
                <w:b/>
                <w:bCs/>
                <w:shd w:val="clear" w:color="auto" w:fill="EEECE1" w:themeFill="background2"/>
                <w:lang w:val="it-IT"/>
              </w:rPr>
              <w:t>________</w:t>
            </w:r>
            <w:r>
              <w:rPr>
                <w:rFonts w:eastAsia="Arial" w:cstheme="minorHAnsi"/>
                <w:b/>
                <w:bCs/>
                <w:shd w:val="clear" w:color="auto" w:fill="EEECE1" w:themeFill="background2"/>
                <w:lang w:val="it-IT"/>
              </w:rPr>
              <w:t>______________</w:t>
            </w:r>
            <w:r w:rsidR="00D04566">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___</w:t>
            </w:r>
            <w:r w:rsidR="00D04566">
              <w:rPr>
                <w:rFonts w:eastAsia="Arial" w:cstheme="minorHAnsi"/>
                <w:b/>
                <w:bCs/>
                <w:shd w:val="clear" w:color="auto" w:fill="EEECE1" w:themeFill="background2"/>
                <w:lang w:val="it-IT"/>
              </w:rPr>
              <w:t>__________</w:t>
            </w:r>
            <w:r>
              <w:rPr>
                <w:rFonts w:eastAsia="Arial" w:cstheme="minorHAnsi"/>
                <w:b/>
                <w:bCs/>
                <w:shd w:val="clear" w:color="auto" w:fill="EEECE1" w:themeFill="background2"/>
                <w:lang w:val="it-IT"/>
              </w:rPr>
              <w:t>____</w:t>
            </w:r>
            <w:r w:rsidRPr="005D332F">
              <w:rPr>
                <w:rFonts w:eastAsia="Arial" w:cstheme="minorHAnsi"/>
                <w:b/>
                <w:bCs/>
                <w:shd w:val="clear" w:color="auto" w:fill="EEECE1" w:themeFill="background2"/>
                <w:lang w:val="it-IT"/>
              </w:rPr>
              <w:t>_</w:t>
            </w:r>
          </w:p>
        </w:tc>
      </w:tr>
      <w:tr w:rsidR="005D332F" w:rsidRPr="007E4752" w14:paraId="408796FD" w14:textId="77777777" w:rsidTr="006166E3">
        <w:tc>
          <w:tcPr>
            <w:tcW w:w="9632" w:type="dxa"/>
            <w:gridSpan w:val="3"/>
            <w:shd w:val="clear" w:color="auto" w:fill="auto"/>
            <w:vAlign w:val="center"/>
          </w:tcPr>
          <w:p w14:paraId="3C771C5B" w14:textId="77777777" w:rsidR="005D332F" w:rsidRPr="007E4752" w:rsidRDefault="005D332F"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5D332F" w:rsidRPr="00183014" w14:paraId="7E1A57A1" w14:textId="77777777" w:rsidTr="006166E3">
        <w:trPr>
          <w:gridAfter w:val="1"/>
          <w:wAfter w:w="10" w:type="dxa"/>
        </w:trPr>
        <w:tc>
          <w:tcPr>
            <w:tcW w:w="704" w:type="dxa"/>
            <w:shd w:val="clear" w:color="auto" w:fill="EEECE1" w:themeFill="background2"/>
          </w:tcPr>
          <w:sdt>
            <w:sdtPr>
              <w:rPr>
                <w:rFonts w:cstheme="minorHAnsi"/>
                <w:b/>
                <w:bCs/>
                <w:sz w:val="32"/>
                <w:szCs w:val="32"/>
                <w:lang w:val="it-IT"/>
              </w:rPr>
              <w:id w:val="467483050"/>
              <w14:checkbox>
                <w14:checked w14:val="0"/>
                <w14:checkedState w14:val="2612" w14:font="MS Gothic"/>
                <w14:uncheckedState w14:val="2610" w14:font="MS Gothic"/>
              </w14:checkbox>
            </w:sdtPr>
            <w:sdtEndPr/>
            <w:sdtContent>
              <w:p w14:paraId="2CB85023" w14:textId="77777777" w:rsidR="005D332F" w:rsidRPr="007B2CA2" w:rsidRDefault="005D332F" w:rsidP="00404082">
                <w:pPr>
                  <w:suppressAutoHyphens/>
                  <w:jc w:val="center"/>
                  <w:rPr>
                    <w:rFonts w:cstheme="minorHAnsi"/>
                    <w:b/>
                    <w:bCs/>
                    <w:sz w:val="32"/>
                    <w:szCs w:val="32"/>
                    <w:lang w:val="it-IT"/>
                  </w:rPr>
                </w:pPr>
                <w:r w:rsidRPr="007B2CA2">
                  <w:rPr>
                    <w:rFonts w:ascii="MS Gothic" w:hAnsi="MS Gothic" w:cstheme="minorHAnsi" w:hint="eastAsia"/>
                    <w:b/>
                    <w:bCs/>
                    <w:sz w:val="32"/>
                    <w:szCs w:val="32"/>
                    <w:lang w:val="it-IT"/>
                  </w:rPr>
                  <w:t>☐</w:t>
                </w:r>
              </w:p>
            </w:sdtContent>
          </w:sdt>
        </w:tc>
        <w:tc>
          <w:tcPr>
            <w:tcW w:w="8918" w:type="dxa"/>
            <w:vAlign w:val="center"/>
          </w:tcPr>
          <w:p w14:paraId="7E23522E" w14:textId="2432A6A1" w:rsidR="005D332F" w:rsidRDefault="005D332F" w:rsidP="00404082">
            <w:pPr>
              <w:spacing w:after="80"/>
              <w:jc w:val="both"/>
              <w:rPr>
                <w:rFonts w:cstheme="minorHAnsi"/>
                <w:lang w:val="it-IT"/>
              </w:rPr>
            </w:pPr>
            <w:r>
              <w:rPr>
                <w:rFonts w:cstheme="minorHAnsi"/>
                <w:lang w:val="it-IT"/>
              </w:rPr>
              <w:t>il</w:t>
            </w:r>
            <w:r w:rsidRPr="005D332F">
              <w:rPr>
                <w:rFonts w:cstheme="minorHAnsi"/>
                <w:lang w:val="it-IT"/>
              </w:rPr>
              <w:t xml:space="preserve"> </w:t>
            </w:r>
            <w:r>
              <w:rPr>
                <w:rFonts w:cstheme="minorHAnsi"/>
                <w:lang w:val="it-IT"/>
              </w:rPr>
              <w:t>CCNL</w:t>
            </w:r>
            <w:r w:rsidRPr="005D332F">
              <w:rPr>
                <w:rFonts w:cstheme="minorHAnsi"/>
                <w:lang w:val="it-IT"/>
              </w:rPr>
              <w:t xml:space="preserve"> applicato ai propri dipendenti è</w:t>
            </w:r>
            <w:r>
              <w:rPr>
                <w:rFonts w:cstheme="minorHAnsi"/>
                <w:lang w:val="it-IT"/>
              </w:rPr>
              <w:t>:</w:t>
            </w:r>
            <w:r w:rsidRPr="005D332F">
              <w:rPr>
                <w:rFonts w:cstheme="minorHAnsi"/>
                <w:lang w:val="it-IT"/>
              </w:rPr>
              <w:t xml:space="preserve"> </w:t>
            </w:r>
            <w:r w:rsidRPr="005D332F">
              <w:rPr>
                <w:rFonts w:eastAsia="Arial" w:cstheme="minorHAnsi"/>
                <w:b/>
                <w:bCs/>
                <w:shd w:val="clear" w:color="auto" w:fill="EEECE1" w:themeFill="background2"/>
                <w:lang w:val="it-IT"/>
              </w:rPr>
              <w:t>________</w:t>
            </w:r>
            <w:r>
              <w:rPr>
                <w:rFonts w:eastAsia="Arial" w:cstheme="minorHAnsi"/>
                <w:b/>
                <w:bCs/>
                <w:shd w:val="clear" w:color="auto" w:fill="EEECE1" w:themeFill="background2"/>
                <w:lang w:val="it-IT"/>
              </w:rPr>
              <w:t>____</w:t>
            </w:r>
            <w:r w:rsidR="00D04566">
              <w:rPr>
                <w:rFonts w:eastAsia="Arial" w:cstheme="minorHAnsi"/>
                <w:b/>
                <w:bCs/>
                <w:shd w:val="clear" w:color="auto" w:fill="EEECE1" w:themeFill="background2"/>
                <w:lang w:val="it-IT"/>
              </w:rPr>
              <w:t>_____________</w:t>
            </w:r>
            <w:r>
              <w:rPr>
                <w:rFonts w:eastAsia="Arial" w:cstheme="minorHAnsi"/>
                <w:b/>
                <w:bCs/>
                <w:shd w:val="clear" w:color="auto" w:fill="EEECE1" w:themeFill="background2"/>
                <w:lang w:val="it-IT"/>
              </w:rPr>
              <w:t>_________________</w:t>
            </w:r>
            <w:r w:rsidRPr="005D332F">
              <w:rPr>
                <w:rFonts w:eastAsia="Arial" w:cstheme="minorHAnsi"/>
                <w:b/>
                <w:bCs/>
                <w:shd w:val="clear" w:color="auto" w:fill="EEECE1" w:themeFill="background2"/>
                <w:lang w:val="it-IT"/>
              </w:rPr>
              <w:t>_</w:t>
            </w:r>
            <w:r w:rsidRPr="00BB29C7">
              <w:rPr>
                <w:rFonts w:eastAsia="Arial" w:cstheme="minorHAnsi"/>
                <w:b/>
                <w:bCs/>
                <w:lang w:val="it-IT"/>
              </w:rPr>
              <w:t xml:space="preserve"> </w:t>
            </w:r>
            <w:r w:rsidRPr="005D332F">
              <w:rPr>
                <w:rFonts w:cstheme="minorHAnsi"/>
                <w:lang w:val="it-IT"/>
              </w:rPr>
              <w:t xml:space="preserve">e che </w:t>
            </w:r>
            <w:r>
              <w:rPr>
                <w:rFonts w:cstheme="minorHAnsi"/>
                <w:lang w:val="it-IT"/>
              </w:rPr>
              <w:t>il medesimo,</w:t>
            </w:r>
            <w:r w:rsidRPr="005D332F">
              <w:rPr>
                <w:rFonts w:cstheme="minorHAnsi"/>
                <w:lang w:val="it-IT"/>
              </w:rPr>
              <w:t xml:space="preserve"> in quanto equivalente, assicura le medesime tutele economiche e normative ai lavoratori di quello indicato dalla stazione appaltante</w:t>
            </w:r>
            <w:r>
              <w:rPr>
                <w:rFonts w:cstheme="minorHAnsi"/>
                <w:lang w:val="it-IT"/>
              </w:rPr>
              <w:t>.</w:t>
            </w:r>
          </w:p>
          <w:p w14:paraId="35E71B98" w14:textId="71C25507" w:rsidR="00BB29C7" w:rsidRPr="00BB29C7" w:rsidRDefault="00BB29C7" w:rsidP="00404082">
            <w:pPr>
              <w:spacing w:after="80"/>
              <w:jc w:val="both"/>
              <w:rPr>
                <w:rFonts w:cstheme="minorHAnsi"/>
                <w:b/>
                <w:bCs/>
                <w:lang w:val="it-IT"/>
              </w:rPr>
            </w:pPr>
            <w:r>
              <w:rPr>
                <w:rFonts w:cstheme="minorHAnsi"/>
                <w:b/>
                <w:bCs/>
                <w:lang w:val="it-IT"/>
              </w:rPr>
              <w:t>N.B.: a</w:t>
            </w:r>
            <w:r w:rsidRPr="00BB29C7">
              <w:rPr>
                <w:rFonts w:cstheme="minorHAnsi"/>
                <w:b/>
                <w:bCs/>
                <w:lang w:val="it-IT"/>
              </w:rPr>
              <w:t>i sensi del co. 12 dell’art. 119 D.Lgs. n. 36/2023, qualora le attività oggetto di subappalto coincidano con quelle caratterizzanti l’oggetto dell’appalto oppure riguardino le lavorazioni relative alla categoria prevalente e siano incluse nell’oggetto sociale del contraente principale</w:t>
            </w:r>
            <w:r>
              <w:rPr>
                <w:rFonts w:cstheme="minorHAnsi"/>
                <w:b/>
                <w:bCs/>
                <w:lang w:val="it-IT"/>
              </w:rPr>
              <w:t xml:space="preserve">, il </w:t>
            </w:r>
            <w:r w:rsidRPr="00BB29C7">
              <w:rPr>
                <w:rFonts w:cstheme="minorHAnsi"/>
                <w:b/>
                <w:bCs/>
                <w:lang w:val="it-IT"/>
              </w:rPr>
              <w:t>subappaltatore è tenuto ad applicare i medesimi contratti collettivi nazionali di lavoro del contraente principale</w:t>
            </w:r>
            <w:r>
              <w:rPr>
                <w:rFonts w:cstheme="minorHAnsi"/>
                <w:b/>
                <w:bCs/>
                <w:lang w:val="it-IT"/>
              </w:rPr>
              <w:t xml:space="preserve">. </w:t>
            </w:r>
          </w:p>
        </w:tc>
      </w:tr>
    </w:tbl>
    <w:p w14:paraId="11B66C1D" w14:textId="4251F9F1" w:rsidR="00ED38F0" w:rsidRDefault="00ED38F0" w:rsidP="00404082">
      <w:pPr>
        <w:pStyle w:val="Paragrafoelenco"/>
        <w:numPr>
          <w:ilvl w:val="0"/>
          <w:numId w:val="7"/>
        </w:numPr>
        <w:spacing w:before="360" w:after="0" w:line="240" w:lineRule="auto"/>
        <w:ind w:left="324" w:hanging="318"/>
        <w:contextualSpacing w:val="0"/>
        <w:jc w:val="both"/>
        <w:rPr>
          <w:rFonts w:cstheme="minorHAnsi"/>
          <w:lang w:val="it-IT"/>
        </w:rPr>
      </w:pPr>
      <w:r w:rsidRPr="00ED0510">
        <w:rPr>
          <w:rFonts w:cstheme="minorHAnsi"/>
          <w:lang w:val="it-IT"/>
        </w:rPr>
        <w:t>che</w:t>
      </w:r>
      <w:r>
        <w:rPr>
          <w:rFonts w:cstheme="minorHAnsi"/>
          <w:lang w:val="it-IT"/>
        </w:rPr>
        <w:t>,</w:t>
      </w:r>
      <w:r w:rsidRPr="00ED0510">
        <w:rPr>
          <w:rFonts w:cstheme="minorHAnsi"/>
          <w:lang w:val="it-IT"/>
        </w:rPr>
        <w:t xml:space="preserve"> per gli effetti </w:t>
      </w:r>
      <w:r>
        <w:rPr>
          <w:rFonts w:cstheme="minorHAnsi"/>
          <w:lang w:val="it-IT"/>
        </w:rPr>
        <w:t>del</w:t>
      </w:r>
      <w:r w:rsidRPr="00ED0510">
        <w:rPr>
          <w:rFonts w:cstheme="minorHAnsi"/>
          <w:lang w:val="it-IT"/>
        </w:rPr>
        <w:t xml:space="preserve"> </w:t>
      </w:r>
      <w:r w:rsidRPr="00D037C7">
        <w:rPr>
          <w:rFonts w:cstheme="minorHAnsi"/>
          <w:lang w:val="it-IT"/>
        </w:rPr>
        <w:t>comma 11 dell’art. 119 del D.Lgs. n. 36/2023</w:t>
      </w:r>
      <w:r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
        <w:gridCol w:w="8351"/>
        <w:gridCol w:w="10"/>
      </w:tblGrid>
      <w:tr w:rsidR="008D0AF9" w:rsidRPr="00183014" w14:paraId="6525511C" w14:textId="77777777" w:rsidTr="008D5801">
        <w:trPr>
          <w:gridAfter w:val="1"/>
          <w:wAfter w:w="10" w:type="dxa"/>
        </w:trPr>
        <w:tc>
          <w:tcPr>
            <w:tcW w:w="704" w:type="dxa"/>
            <w:shd w:val="clear" w:color="auto" w:fill="EEECE1" w:themeFill="background2"/>
          </w:tcPr>
          <w:sdt>
            <w:sdtPr>
              <w:rPr>
                <w:rFonts w:cstheme="minorHAnsi"/>
                <w:b/>
                <w:bCs/>
                <w:sz w:val="32"/>
                <w:szCs w:val="32"/>
                <w:lang w:val="it-IT"/>
              </w:rPr>
              <w:id w:val="-1150981070"/>
              <w14:checkbox>
                <w14:checked w14:val="0"/>
                <w14:checkedState w14:val="2612" w14:font="MS Gothic"/>
                <w14:uncheckedState w14:val="2610" w14:font="MS Gothic"/>
              </w14:checkbox>
            </w:sdtPr>
            <w:sdtEndPr/>
            <w:sdtContent>
              <w:p w14:paraId="51C7FA08" w14:textId="77777777" w:rsidR="008D0AF9" w:rsidRPr="007B2CA2" w:rsidRDefault="008D0AF9" w:rsidP="008D5801">
                <w:pPr>
                  <w:suppressAutoHyphens/>
                  <w:jc w:val="center"/>
                  <w:rPr>
                    <w:rFonts w:cstheme="minorHAnsi"/>
                    <w:b/>
                    <w:bCs/>
                    <w:sz w:val="32"/>
                    <w:szCs w:val="32"/>
                    <w:lang w:val="it-IT"/>
                  </w:rPr>
                </w:pPr>
                <w:r w:rsidRPr="007B2CA2">
                  <w:rPr>
                    <w:rFonts w:ascii="MS Gothic" w:hAnsi="MS Gothic" w:cstheme="minorHAnsi" w:hint="eastAsia"/>
                    <w:b/>
                    <w:bCs/>
                    <w:sz w:val="32"/>
                    <w:szCs w:val="32"/>
                    <w:lang w:val="it-IT"/>
                  </w:rPr>
                  <w:t>☐</w:t>
                </w:r>
              </w:p>
            </w:sdtContent>
          </w:sdt>
        </w:tc>
        <w:tc>
          <w:tcPr>
            <w:tcW w:w="8918" w:type="dxa"/>
            <w:gridSpan w:val="2"/>
            <w:vAlign w:val="center"/>
          </w:tcPr>
          <w:p w14:paraId="7FCFE230" w14:textId="77777777" w:rsidR="008D0AF9" w:rsidRDefault="008D0AF9" w:rsidP="008D5801">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sidRPr="007B2CA2">
              <w:rPr>
                <w:rFonts w:cstheme="minorHAnsi"/>
                <w:b/>
                <w:bCs/>
                <w:lang w:val="it-IT"/>
              </w:rPr>
              <w:t>media/grande impresa</w:t>
            </w:r>
            <w:r>
              <w:rPr>
                <w:rFonts w:cstheme="minorHAnsi"/>
                <w:b/>
                <w:bCs/>
                <w:lang w:val="it-IT"/>
              </w:rPr>
              <w:t xml:space="preserve"> e non è previsto il pagamento </w:t>
            </w:r>
            <w:r w:rsidRPr="007B2CA2">
              <w:rPr>
                <w:rFonts w:cstheme="minorHAnsi"/>
                <w:b/>
                <w:bCs/>
                <w:lang w:val="it-IT"/>
              </w:rPr>
              <w:t>diretto</w:t>
            </w:r>
            <w:r>
              <w:rPr>
                <w:rFonts w:cstheme="minorHAnsi"/>
                <w:lang w:val="it-IT"/>
              </w:rPr>
              <w:t xml:space="preserve"> al subappaltatore da parte della stazione appaltante</w:t>
            </w:r>
            <w:r>
              <w:rPr>
                <w:rFonts w:cstheme="minorHAnsi"/>
                <w:b/>
                <w:bCs/>
                <w:lang w:val="it-IT"/>
              </w:rPr>
              <w:t xml:space="preserve"> </w:t>
            </w:r>
          </w:p>
        </w:tc>
      </w:tr>
      <w:tr w:rsidR="008D0AF9" w:rsidRPr="007E4752" w14:paraId="6CE45FBB" w14:textId="77777777" w:rsidTr="008D5801">
        <w:tc>
          <w:tcPr>
            <w:tcW w:w="9632" w:type="dxa"/>
            <w:gridSpan w:val="4"/>
            <w:shd w:val="clear" w:color="auto" w:fill="auto"/>
            <w:vAlign w:val="center"/>
          </w:tcPr>
          <w:p w14:paraId="0FC0A771" w14:textId="77777777" w:rsidR="008D0AF9" w:rsidRPr="007E4752" w:rsidRDefault="008D0AF9" w:rsidP="008D5801">
            <w:pPr>
              <w:spacing w:after="80"/>
              <w:rPr>
                <w:rFonts w:eastAsia="Arial" w:cstheme="minorHAnsi"/>
                <w:b/>
                <w:bCs/>
                <w:i/>
                <w:iCs/>
                <w:color w:val="0070C0"/>
                <w:lang w:val="it-IT"/>
              </w:rPr>
            </w:pPr>
            <w:bookmarkStart w:id="11" w:name="_Hlk158284511"/>
            <w:r w:rsidRPr="007E4752">
              <w:rPr>
                <w:rFonts w:eastAsia="Arial" w:cstheme="minorHAnsi"/>
                <w:b/>
                <w:bCs/>
                <w:i/>
                <w:iCs/>
                <w:color w:val="0070C0"/>
                <w:lang w:val="it-IT"/>
              </w:rPr>
              <w:t>oppure</w:t>
            </w:r>
          </w:p>
        </w:tc>
      </w:tr>
      <w:tr w:rsidR="00ED38F0" w:rsidRPr="00183014" w14:paraId="7EC0F129" w14:textId="77777777" w:rsidTr="006166E3">
        <w:trPr>
          <w:gridAfter w:val="1"/>
          <w:wAfter w:w="10" w:type="dxa"/>
        </w:trPr>
        <w:tc>
          <w:tcPr>
            <w:tcW w:w="704" w:type="dxa"/>
            <w:shd w:val="clear" w:color="auto" w:fill="EEECE1" w:themeFill="background2"/>
          </w:tcPr>
          <w:bookmarkEnd w:id="11" w:displacedByCustomXml="next"/>
          <w:bookmarkStart w:id="12" w:name="_Hlk157005035" w:displacedByCustomXml="next"/>
          <w:sdt>
            <w:sdtPr>
              <w:rPr>
                <w:rFonts w:cstheme="minorHAnsi"/>
                <w:b/>
                <w:bCs/>
                <w:sz w:val="32"/>
                <w:szCs w:val="32"/>
                <w:lang w:val="it-IT"/>
              </w:rPr>
              <w:id w:val="-575048877"/>
              <w14:checkbox>
                <w14:checked w14:val="0"/>
                <w14:checkedState w14:val="2612" w14:font="MS Gothic"/>
                <w14:uncheckedState w14:val="2610" w14:font="MS Gothic"/>
              </w14:checkbox>
            </w:sdtPr>
            <w:sdtEndPr/>
            <w:sdtContent>
              <w:p w14:paraId="1E5E4085" w14:textId="77777777" w:rsidR="00ED38F0" w:rsidRPr="00042D70" w:rsidRDefault="00ED38F0" w:rsidP="00404082">
                <w:pPr>
                  <w:suppressAutoHyphens/>
                  <w:jc w:val="center"/>
                  <w:rPr>
                    <w:rFonts w:cstheme="minorHAnsi"/>
                    <w:b/>
                    <w:bCs/>
                    <w:sz w:val="28"/>
                    <w:szCs w:val="28"/>
                    <w:lang w:val="it-IT"/>
                  </w:rPr>
                </w:pPr>
                <w:r w:rsidRPr="00042D70">
                  <w:rPr>
                    <w:rFonts w:ascii="MS Gothic" w:eastAsia="MS Gothic" w:hAnsi="MS Gothic" w:cstheme="minorHAnsi" w:hint="eastAsia"/>
                    <w:b/>
                    <w:bCs/>
                    <w:sz w:val="32"/>
                    <w:szCs w:val="32"/>
                    <w:lang w:val="it-IT"/>
                  </w:rPr>
                  <w:t>☐</w:t>
                </w:r>
              </w:p>
            </w:sdtContent>
          </w:sdt>
        </w:tc>
        <w:tc>
          <w:tcPr>
            <w:tcW w:w="8918" w:type="dxa"/>
            <w:gridSpan w:val="2"/>
            <w:vAlign w:val="center"/>
          </w:tcPr>
          <w:p w14:paraId="20DDF9B2" w14:textId="77777777" w:rsidR="00ED38F0" w:rsidRDefault="00ED38F0" w:rsidP="00404082">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sidRPr="007B2CA2">
              <w:rPr>
                <w:rFonts w:cstheme="minorHAnsi"/>
                <w:b/>
                <w:bCs/>
                <w:lang w:val="it-IT"/>
              </w:rPr>
              <w:t>micro/piccola impresa</w:t>
            </w:r>
            <w:r>
              <w:rPr>
                <w:rFonts w:cstheme="minorHAnsi"/>
                <w:lang w:val="it-IT"/>
              </w:rPr>
              <w:t xml:space="preserve"> e:</w:t>
            </w:r>
          </w:p>
        </w:tc>
      </w:tr>
      <w:tr w:rsidR="00ED38F0" w:rsidRPr="00183014" w14:paraId="76FE7117" w14:textId="77777777" w:rsidTr="006166E3">
        <w:trPr>
          <w:gridAfter w:val="1"/>
          <w:wAfter w:w="10" w:type="dxa"/>
        </w:trPr>
        <w:tc>
          <w:tcPr>
            <w:tcW w:w="704" w:type="dxa"/>
            <w:vMerge w:val="restart"/>
            <w:shd w:val="clear" w:color="auto" w:fill="auto"/>
          </w:tcPr>
          <w:p w14:paraId="4AF0A762" w14:textId="77777777" w:rsidR="00ED38F0" w:rsidRPr="00943910" w:rsidRDefault="00ED38F0" w:rsidP="00404082">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1809157848"/>
              <w14:checkbox>
                <w14:checked w14:val="0"/>
                <w14:checkedState w14:val="2612" w14:font="MS Gothic"/>
                <w14:uncheckedState w14:val="2610" w14:font="MS Gothic"/>
              </w14:checkbox>
            </w:sdtPr>
            <w:sdtEndPr/>
            <w:sdtContent>
              <w:p w14:paraId="0D522D40" w14:textId="77777777" w:rsidR="00ED38F0" w:rsidRPr="00042D70" w:rsidRDefault="00ED38F0" w:rsidP="00404082">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1" w:type="dxa"/>
            <w:vAlign w:val="center"/>
          </w:tcPr>
          <w:p w14:paraId="249EB124" w14:textId="77777777" w:rsidR="00ED38F0" w:rsidRDefault="00ED38F0" w:rsidP="00404082">
            <w:pPr>
              <w:spacing w:after="80"/>
              <w:jc w:val="both"/>
              <w:rPr>
                <w:rFonts w:cstheme="minorHAnsi"/>
                <w:lang w:val="it-IT"/>
              </w:rPr>
            </w:pPr>
            <w:r w:rsidRPr="005D332F">
              <w:rPr>
                <w:rFonts w:cstheme="minorHAnsi"/>
                <w:b/>
                <w:bCs/>
                <w:lang w:val="it-IT"/>
              </w:rPr>
              <w:t>è previsto il</w:t>
            </w:r>
            <w:r>
              <w:rPr>
                <w:rFonts w:cstheme="minorHAnsi"/>
                <w:lang w:val="it-IT"/>
              </w:rPr>
              <w:t xml:space="preserve"> </w:t>
            </w:r>
            <w:r w:rsidRPr="007B2CA2">
              <w:rPr>
                <w:rFonts w:cstheme="minorHAnsi"/>
                <w:b/>
                <w:bCs/>
                <w:lang w:val="it-IT"/>
              </w:rPr>
              <w:t>pagamento diretto</w:t>
            </w:r>
            <w:r>
              <w:rPr>
                <w:rFonts w:cstheme="minorHAnsi"/>
                <w:lang w:val="it-IT"/>
              </w:rPr>
              <w:t xml:space="preserve"> al subappaltatore da parte della stazione appaltante, che avverrà all’emissione, a termini di contratto, degli Stati di Avanzamento dei Lavori.</w:t>
            </w:r>
          </w:p>
        </w:tc>
      </w:tr>
      <w:tr w:rsidR="00ED38F0" w:rsidRPr="006267BB" w14:paraId="406E669A" w14:textId="77777777" w:rsidTr="006166E3">
        <w:trPr>
          <w:gridAfter w:val="1"/>
          <w:wAfter w:w="10" w:type="dxa"/>
        </w:trPr>
        <w:tc>
          <w:tcPr>
            <w:tcW w:w="704" w:type="dxa"/>
            <w:vMerge/>
            <w:shd w:val="clear" w:color="auto" w:fill="auto"/>
          </w:tcPr>
          <w:p w14:paraId="1A457658" w14:textId="77777777" w:rsidR="00ED38F0" w:rsidRPr="00943910" w:rsidRDefault="00ED38F0" w:rsidP="00404082">
            <w:pPr>
              <w:spacing w:after="80"/>
              <w:jc w:val="center"/>
              <w:rPr>
                <w:rFonts w:eastAsia="Arial" w:cstheme="minorHAnsi"/>
                <w:b/>
                <w:bCs/>
                <w:sz w:val="32"/>
                <w:szCs w:val="32"/>
                <w:highlight w:val="yellow"/>
                <w:lang w:val="it-IT"/>
              </w:rPr>
            </w:pPr>
          </w:p>
        </w:tc>
        <w:tc>
          <w:tcPr>
            <w:tcW w:w="8918" w:type="dxa"/>
            <w:gridSpan w:val="2"/>
            <w:shd w:val="clear" w:color="auto" w:fill="auto"/>
          </w:tcPr>
          <w:p w14:paraId="75D9D286" w14:textId="77777777" w:rsidR="00ED38F0" w:rsidRDefault="00ED38F0" w:rsidP="00404082">
            <w:pPr>
              <w:spacing w:after="80"/>
              <w:jc w:val="both"/>
              <w:rPr>
                <w:rFonts w:cstheme="minorHAnsi"/>
                <w:lang w:val="it-IT"/>
              </w:rPr>
            </w:pPr>
            <w:r w:rsidRPr="007E4752">
              <w:rPr>
                <w:rFonts w:eastAsia="Arial" w:cstheme="minorHAnsi"/>
                <w:b/>
                <w:bCs/>
                <w:i/>
                <w:iCs/>
                <w:color w:val="0070C0"/>
                <w:lang w:val="it-IT"/>
              </w:rPr>
              <w:t>oppure</w:t>
            </w:r>
          </w:p>
        </w:tc>
      </w:tr>
      <w:tr w:rsidR="00ED38F0" w:rsidRPr="00183014" w14:paraId="1F3D3E35" w14:textId="77777777" w:rsidTr="006166E3">
        <w:trPr>
          <w:gridAfter w:val="1"/>
          <w:wAfter w:w="10" w:type="dxa"/>
        </w:trPr>
        <w:tc>
          <w:tcPr>
            <w:tcW w:w="704" w:type="dxa"/>
            <w:vMerge/>
            <w:shd w:val="clear" w:color="auto" w:fill="auto"/>
          </w:tcPr>
          <w:p w14:paraId="6662E89A" w14:textId="77777777" w:rsidR="00ED38F0" w:rsidRPr="00943910" w:rsidRDefault="00ED38F0" w:rsidP="00404082">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541365175"/>
              <w14:checkbox>
                <w14:checked w14:val="0"/>
                <w14:checkedState w14:val="2612" w14:font="MS Gothic"/>
                <w14:uncheckedState w14:val="2610" w14:font="MS Gothic"/>
              </w14:checkbox>
            </w:sdtPr>
            <w:sdtEndPr/>
            <w:sdtContent>
              <w:p w14:paraId="4EFCBEAE" w14:textId="0B99A925" w:rsidR="00ED38F0" w:rsidRPr="00042D70" w:rsidRDefault="00ED38F0" w:rsidP="008D0AF9">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tc>
        <w:tc>
          <w:tcPr>
            <w:tcW w:w="8351" w:type="dxa"/>
            <w:vAlign w:val="center"/>
          </w:tcPr>
          <w:p w14:paraId="512BFAB1" w14:textId="591AD5EA" w:rsidR="00ED38F0" w:rsidRPr="007B2CA2" w:rsidRDefault="00ED38F0" w:rsidP="00404082">
            <w:pPr>
              <w:spacing w:after="80"/>
              <w:jc w:val="both"/>
              <w:rPr>
                <w:rFonts w:cstheme="minorHAnsi"/>
                <w:lang w:val="it-IT"/>
              </w:rPr>
            </w:pPr>
            <w:r w:rsidRPr="007B2CA2">
              <w:rPr>
                <w:rFonts w:cstheme="minorHAnsi"/>
                <w:b/>
                <w:bCs/>
                <w:lang w:val="it-IT"/>
              </w:rPr>
              <w:t>il subappaltatore non intende avvalersi del pagamento diretto</w:t>
            </w:r>
            <w:r>
              <w:rPr>
                <w:rFonts w:cstheme="minorHAnsi"/>
                <w:lang w:val="it-IT"/>
              </w:rPr>
              <w:t xml:space="preserve"> da parte della stazione appaltante </w:t>
            </w:r>
            <w:r w:rsidR="007B2CA2">
              <w:rPr>
                <w:rFonts w:cstheme="minorHAnsi"/>
                <w:lang w:val="it-IT"/>
              </w:rPr>
              <w:t xml:space="preserve">e pertanto </w:t>
            </w:r>
            <w:r w:rsidRPr="008D0AF9">
              <w:rPr>
                <w:rFonts w:cstheme="minorHAnsi"/>
                <w:b/>
                <w:bCs/>
                <w:lang w:val="it-IT"/>
              </w:rPr>
              <w:t>allega richiesta di rinuncia espressa a tale tutela</w:t>
            </w:r>
            <w:r w:rsidRPr="007B2CA2">
              <w:rPr>
                <w:rFonts w:cstheme="minorHAnsi"/>
                <w:lang w:val="it-IT"/>
              </w:rPr>
              <w:t>.</w:t>
            </w:r>
          </w:p>
        </w:tc>
      </w:tr>
    </w:tbl>
    <w:bookmarkEnd w:id="12"/>
    <w:p w14:paraId="36218082" w14:textId="250430C4" w:rsidR="005B2ED8" w:rsidRPr="007E7844" w:rsidRDefault="00E973B4"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che,</w:t>
      </w:r>
      <w:r w:rsidRPr="008E1F96">
        <w:rPr>
          <w:rFonts w:cstheme="minorHAnsi"/>
          <w:lang w:val="it-IT"/>
        </w:rPr>
        <w:t xml:space="preserve"> </w:t>
      </w:r>
      <w:r w:rsidR="008E1F96" w:rsidRPr="008E1F96">
        <w:rPr>
          <w:rFonts w:cstheme="minorHAnsi"/>
          <w:lang w:val="it-IT"/>
        </w:rPr>
        <w:t>ai sensi del co</w:t>
      </w:r>
      <w:r w:rsidR="00462CF3">
        <w:rPr>
          <w:rFonts w:cstheme="minorHAnsi"/>
          <w:lang w:val="it-IT"/>
        </w:rPr>
        <w:t>.</w:t>
      </w:r>
      <w:r w:rsidR="008E1F96" w:rsidRPr="008E1F96">
        <w:rPr>
          <w:rFonts w:cstheme="minorHAnsi"/>
          <w:lang w:val="it-IT"/>
        </w:rPr>
        <w:t xml:space="preserve"> </w:t>
      </w:r>
      <w:r w:rsidR="008E1F96">
        <w:rPr>
          <w:rFonts w:cstheme="minorHAnsi"/>
          <w:lang w:val="it-IT"/>
        </w:rPr>
        <w:t>4</w:t>
      </w:r>
      <w:r w:rsidR="008E1F96" w:rsidRPr="008E1F96">
        <w:rPr>
          <w:rFonts w:cstheme="minorHAnsi"/>
          <w:lang w:val="it-IT"/>
        </w:rPr>
        <w:t xml:space="preserve"> dell’art. 119 del D.Lgs. n. 36/2023</w:t>
      </w:r>
      <w:r w:rsidR="007E7844">
        <w:rPr>
          <w:rFonts w:cstheme="minorHAnsi"/>
          <w:lang w:val="it-IT"/>
        </w:rPr>
        <w:t xml:space="preserve">, </w:t>
      </w:r>
      <w:r w:rsidR="007E7844" w:rsidRPr="007E7844">
        <w:rPr>
          <w:rFonts w:cstheme="minorHAnsi"/>
          <w:b/>
          <w:bCs/>
          <w:lang w:val="it-IT"/>
        </w:rPr>
        <w:t xml:space="preserve">il subappaltatore è qualificato per le lavorazioni/prestazioni da eseguire e non sussistono a suo carico </w:t>
      </w:r>
      <w:r w:rsidR="005B2ED8" w:rsidRPr="007E7844">
        <w:rPr>
          <w:rFonts w:cstheme="minorHAnsi"/>
          <w:b/>
          <w:bCs/>
          <w:lang w:val="it-IT"/>
        </w:rPr>
        <w:t xml:space="preserve">cause di esclusione </w:t>
      </w:r>
      <w:bookmarkStart w:id="13" w:name="_Hlk157009522"/>
      <w:r w:rsidR="005B2ED8" w:rsidRPr="007E7844">
        <w:rPr>
          <w:rFonts w:cstheme="minorHAnsi"/>
          <w:b/>
          <w:bCs/>
          <w:lang w:val="it-IT"/>
        </w:rPr>
        <w:t>di cui a</w:t>
      </w:r>
      <w:r w:rsidR="002715E4" w:rsidRPr="007E7844">
        <w:rPr>
          <w:rFonts w:cstheme="minorHAnsi"/>
          <w:b/>
          <w:bCs/>
          <w:lang w:val="it-IT"/>
        </w:rPr>
        <w:t>i</w:t>
      </w:r>
      <w:r w:rsidR="005B2ED8" w:rsidRPr="007E7844">
        <w:rPr>
          <w:rFonts w:cstheme="minorHAnsi"/>
          <w:b/>
          <w:bCs/>
          <w:lang w:val="it-IT"/>
        </w:rPr>
        <w:t xml:space="preserve"> cap</w:t>
      </w:r>
      <w:r w:rsidR="002715E4" w:rsidRPr="007E7844">
        <w:rPr>
          <w:rFonts w:cstheme="minorHAnsi"/>
          <w:b/>
          <w:bCs/>
          <w:lang w:val="it-IT"/>
        </w:rPr>
        <w:t>i</w:t>
      </w:r>
      <w:r w:rsidR="005B2ED8" w:rsidRPr="007E7844">
        <w:rPr>
          <w:rFonts w:cstheme="minorHAnsi"/>
          <w:b/>
          <w:bCs/>
          <w:lang w:val="it-IT"/>
        </w:rPr>
        <w:t xml:space="preserve"> II</w:t>
      </w:r>
      <w:r w:rsidR="002715E4" w:rsidRPr="007E7844">
        <w:rPr>
          <w:rFonts w:cstheme="minorHAnsi"/>
          <w:b/>
          <w:bCs/>
          <w:lang w:val="it-IT"/>
        </w:rPr>
        <w:t xml:space="preserve"> e </w:t>
      </w:r>
      <w:r w:rsidR="002715E4" w:rsidRPr="007E7844">
        <w:rPr>
          <w:rFonts w:cstheme="minorHAnsi"/>
          <w:b/>
          <w:bCs/>
          <w:lang w:val="it-IT"/>
        </w:rPr>
        <w:lastRenderedPageBreak/>
        <w:t>III</w:t>
      </w:r>
      <w:r w:rsidR="005B2ED8" w:rsidRPr="007E7844">
        <w:rPr>
          <w:rFonts w:cstheme="minorHAnsi"/>
          <w:b/>
          <w:bCs/>
          <w:lang w:val="it-IT"/>
        </w:rPr>
        <w:t xml:space="preserve"> del titolo IV della parte V del D.Lgs. n. 36/2023</w:t>
      </w:r>
      <w:bookmarkEnd w:id="13"/>
      <w:r w:rsidR="005B2ED8" w:rsidRPr="007E7844">
        <w:rPr>
          <w:rFonts w:cstheme="minorHAnsi"/>
          <w:lang w:val="it-IT"/>
        </w:rPr>
        <w:t>;</w:t>
      </w:r>
    </w:p>
    <w:p w14:paraId="0EE5D9BB" w14:textId="14EE68D6" w:rsidR="00462CF3" w:rsidRPr="007B2CA2" w:rsidRDefault="001B0BC5" w:rsidP="008D0AF9">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con riferimento</w:t>
      </w:r>
      <w:r w:rsidR="008D0AF9">
        <w:rPr>
          <w:rFonts w:cstheme="minorHAnsi"/>
          <w:lang w:val="it-IT"/>
        </w:rPr>
        <w:t xml:space="preserve"> nello specifico</w:t>
      </w:r>
      <w:r w:rsidR="007B2CA2">
        <w:rPr>
          <w:rFonts w:cstheme="minorHAnsi"/>
          <w:lang w:val="it-IT"/>
        </w:rPr>
        <w:t xml:space="preserve"> ai </w:t>
      </w:r>
      <w:r w:rsidR="007740A9" w:rsidRPr="007E7844">
        <w:rPr>
          <w:rFonts w:cstheme="minorHAnsi"/>
          <w:b/>
          <w:bCs/>
          <w:lang w:val="it-IT"/>
        </w:rPr>
        <w:t>requisiti di ordine generale e</w:t>
      </w:r>
      <w:r w:rsidR="007B2CA2" w:rsidRPr="007E7844">
        <w:rPr>
          <w:rFonts w:cstheme="minorHAnsi"/>
          <w:b/>
          <w:bCs/>
          <w:lang w:val="it-IT"/>
        </w:rPr>
        <w:t>d alle</w:t>
      </w:r>
      <w:r w:rsidR="007740A9" w:rsidRPr="007E7844">
        <w:rPr>
          <w:rFonts w:cstheme="minorHAnsi"/>
          <w:b/>
          <w:bCs/>
          <w:lang w:val="it-IT"/>
        </w:rPr>
        <w:t xml:space="preserve"> cause di esclusione automatica</w:t>
      </w:r>
      <w:r w:rsidR="007B2CA2" w:rsidRPr="007B2CA2">
        <w:rPr>
          <w:rFonts w:cstheme="minorHAnsi"/>
          <w:lang w:val="it-IT"/>
        </w:rPr>
        <w:t xml:space="preserve"> </w:t>
      </w:r>
      <w:r w:rsidR="007B2CA2">
        <w:rPr>
          <w:rFonts w:cstheme="minorHAnsi"/>
          <w:lang w:val="it-IT"/>
        </w:rPr>
        <w:t>di cui a</w:t>
      </w:r>
      <w:r w:rsidR="007B2CA2" w:rsidRPr="007B2CA2">
        <w:rPr>
          <w:rFonts w:cstheme="minorHAnsi"/>
          <w:lang w:val="it-IT"/>
        </w:rPr>
        <w:t>ll’art. 94 del D.Lgs. n. 36/2023</w:t>
      </w:r>
      <w:r w:rsidR="00462CF3" w:rsidRPr="007B2CA2">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462CF3" w:rsidRPr="00183014" w14:paraId="552365EC" w14:textId="77777777" w:rsidTr="00462CF3">
        <w:tc>
          <w:tcPr>
            <w:tcW w:w="650" w:type="dxa"/>
            <w:shd w:val="clear" w:color="auto" w:fill="EEECE1" w:themeFill="background2"/>
          </w:tcPr>
          <w:sdt>
            <w:sdtPr>
              <w:rPr>
                <w:rFonts w:cstheme="minorHAnsi"/>
                <w:b/>
                <w:bCs/>
                <w:sz w:val="32"/>
                <w:szCs w:val="32"/>
                <w:lang w:val="it-IT"/>
              </w:rPr>
              <w:id w:val="345366348"/>
              <w14:checkbox>
                <w14:checked w14:val="0"/>
                <w14:checkedState w14:val="2612" w14:font="MS Gothic"/>
                <w14:uncheckedState w14:val="2610" w14:font="MS Gothic"/>
              </w14:checkbox>
            </w:sdtPr>
            <w:sdtEndPr/>
            <w:sdtContent>
              <w:p w14:paraId="0E4B3C6E" w14:textId="7753DB2B" w:rsidR="00462CF3" w:rsidRPr="00900B12" w:rsidRDefault="003779D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775A0FF7" w14:textId="3C14F324" w:rsidR="00462CF3" w:rsidRDefault="00462CF3" w:rsidP="00404082">
            <w:pPr>
              <w:spacing w:after="80"/>
              <w:jc w:val="both"/>
              <w:rPr>
                <w:rFonts w:eastAsia="Arial" w:cstheme="minorHAnsi"/>
                <w:lang w:val="it-IT"/>
              </w:rPr>
            </w:pPr>
            <w:r w:rsidRPr="00462CF3">
              <w:rPr>
                <w:rFonts w:eastAsia="Arial" w:cstheme="minorHAnsi"/>
                <w:lang w:val="it-IT"/>
              </w:rPr>
              <w:t>con riferimento al sottoscritto dichiarante</w:t>
            </w:r>
            <w:r w:rsidR="008D0AF9">
              <w:rPr>
                <w:rFonts w:eastAsia="Arial" w:cstheme="minorHAnsi"/>
                <w:lang w:val="it-IT"/>
              </w:rPr>
              <w:t xml:space="preserve"> e</w:t>
            </w:r>
            <w:r w:rsidRPr="00462CF3">
              <w:rPr>
                <w:rFonts w:eastAsia="Arial" w:cstheme="minorHAnsi"/>
                <w:lang w:val="it-IT"/>
              </w:rPr>
              <w:t xml:space="preserve"> ai soggetti indicati a</w:t>
            </w:r>
            <w:r>
              <w:rPr>
                <w:rFonts w:eastAsia="Arial" w:cstheme="minorHAnsi"/>
                <w:lang w:val="it-IT"/>
              </w:rPr>
              <w:t>i</w:t>
            </w:r>
            <w:r w:rsidRPr="00462CF3">
              <w:rPr>
                <w:rFonts w:eastAsia="Arial" w:cstheme="minorHAnsi"/>
                <w:lang w:val="it-IT"/>
              </w:rPr>
              <w:t xml:space="preserve"> co</w:t>
            </w:r>
            <w:r>
              <w:rPr>
                <w:rFonts w:eastAsia="Arial" w:cstheme="minorHAnsi"/>
                <w:lang w:val="it-IT"/>
              </w:rPr>
              <w:t>.</w:t>
            </w:r>
            <w:r w:rsidRPr="00462CF3">
              <w:rPr>
                <w:rFonts w:eastAsia="Arial" w:cstheme="minorHAnsi"/>
                <w:lang w:val="it-IT"/>
              </w:rPr>
              <w:t xml:space="preserve"> 3</w:t>
            </w:r>
            <w:r>
              <w:rPr>
                <w:rFonts w:eastAsia="Arial" w:cstheme="minorHAnsi"/>
                <w:lang w:val="it-IT"/>
              </w:rPr>
              <w:t xml:space="preserve"> e 4</w:t>
            </w:r>
            <w:r w:rsidRPr="00462CF3">
              <w:rPr>
                <w:rFonts w:eastAsia="Arial" w:cstheme="minorHAnsi"/>
                <w:lang w:val="it-IT"/>
              </w:rPr>
              <w:t xml:space="preserve"> dell’art. 94 del D.Lgs</w:t>
            </w:r>
            <w:r>
              <w:rPr>
                <w:rFonts w:eastAsia="Arial" w:cstheme="minorHAnsi"/>
                <w:lang w:val="it-IT"/>
              </w:rPr>
              <w:t>. n.</w:t>
            </w:r>
            <w:r w:rsidRPr="00462CF3">
              <w:rPr>
                <w:rFonts w:eastAsia="Arial" w:cstheme="minorHAnsi"/>
                <w:lang w:val="it-IT"/>
              </w:rPr>
              <w:t xml:space="preserve"> 36/2023, non è stata adottata condanna con sentenza definitiva o decreto penale di condanna divenuto irrevocabile per i reati elencati al co</w:t>
            </w:r>
            <w:r>
              <w:rPr>
                <w:rFonts w:eastAsia="Arial" w:cstheme="minorHAnsi"/>
                <w:lang w:val="it-IT"/>
              </w:rPr>
              <w:t>.</w:t>
            </w:r>
            <w:r w:rsidRPr="00462CF3">
              <w:rPr>
                <w:rFonts w:eastAsia="Arial" w:cstheme="minorHAnsi"/>
                <w:lang w:val="it-IT"/>
              </w:rPr>
              <w:t xml:space="preserve"> 1 dello stesso art. 94, tenuto conto che la causa di esclusione non è disposta e il divieto non si applica quando il reato è stato depenalizzato oppure quando è intervenuta la riabilitazione oppure, nei casi di condanna ad una pena accessoria perpetua, quando questa è stata dichiarata estinta ai sensi dell’art</w:t>
            </w:r>
            <w:r>
              <w:rPr>
                <w:rFonts w:eastAsia="Arial" w:cstheme="minorHAnsi"/>
                <w:lang w:val="it-IT"/>
              </w:rPr>
              <w:t>.</w:t>
            </w:r>
            <w:r w:rsidRPr="00462CF3">
              <w:rPr>
                <w:rFonts w:eastAsia="Arial" w:cstheme="minorHAnsi"/>
                <w:lang w:val="it-IT"/>
              </w:rPr>
              <w:t xml:space="preserve"> 179, settimo comma, del Codice penale, oppure quando il reato è stato dichiarato estinto dopo la condanna oppure in caso di revoca della condanna medesima</w:t>
            </w:r>
            <w:r w:rsidR="008D0AF9">
              <w:rPr>
                <w:rFonts w:eastAsia="Arial" w:cstheme="minorHAnsi"/>
                <w:lang w:val="it-IT"/>
              </w:rPr>
              <w:t xml:space="preserve"> (co. 7 </w:t>
            </w:r>
            <w:r w:rsidR="008D0AF9">
              <w:rPr>
                <w:rFonts w:cstheme="minorHAnsi"/>
                <w:lang w:val="it-IT"/>
              </w:rPr>
              <w:t>a</w:t>
            </w:r>
            <w:r w:rsidR="008D0AF9" w:rsidRPr="007B2CA2">
              <w:rPr>
                <w:rFonts w:cstheme="minorHAnsi"/>
                <w:lang w:val="it-IT"/>
              </w:rPr>
              <w:t>ll’art. 94 del D.Lgs. n. 36/2023</w:t>
            </w:r>
            <w:r w:rsidR="008D0AF9">
              <w:rPr>
                <w:rFonts w:cstheme="minorHAnsi"/>
                <w:lang w:val="it-IT"/>
              </w:rPr>
              <w:t>)</w:t>
            </w:r>
            <w:r w:rsidR="008D0AF9">
              <w:rPr>
                <w:rFonts w:eastAsia="Arial" w:cstheme="minorHAnsi"/>
                <w:lang w:val="it-IT"/>
              </w:rPr>
              <w:t>;</w:t>
            </w:r>
          </w:p>
        </w:tc>
      </w:tr>
      <w:tr w:rsidR="00462CF3" w:rsidRPr="00183014" w14:paraId="7C5C7C58" w14:textId="77777777" w:rsidTr="006166E3">
        <w:tc>
          <w:tcPr>
            <w:tcW w:w="9632" w:type="dxa"/>
            <w:gridSpan w:val="2"/>
            <w:shd w:val="clear" w:color="auto" w:fill="auto"/>
            <w:vAlign w:val="center"/>
          </w:tcPr>
          <w:p w14:paraId="4A09FDDA" w14:textId="2BE6B832" w:rsidR="00462CF3" w:rsidRPr="007B2CA2" w:rsidRDefault="00462CF3" w:rsidP="00404082">
            <w:pPr>
              <w:spacing w:after="80"/>
              <w:rPr>
                <w:rFonts w:eastAsia="Arial" w:cstheme="minorHAnsi"/>
                <w:b/>
                <w:bCs/>
                <w:i/>
                <w:iCs/>
                <w:color w:val="0070C0"/>
                <w:sz w:val="6"/>
                <w:szCs w:val="6"/>
                <w:lang w:val="it-IT"/>
              </w:rPr>
            </w:pPr>
          </w:p>
        </w:tc>
      </w:tr>
      <w:tr w:rsidR="00462CF3" w:rsidRPr="00183014" w14:paraId="55F6F36B" w14:textId="77777777" w:rsidTr="006166E3">
        <w:tc>
          <w:tcPr>
            <w:tcW w:w="650" w:type="dxa"/>
            <w:shd w:val="clear" w:color="auto" w:fill="EEECE1" w:themeFill="background2"/>
          </w:tcPr>
          <w:sdt>
            <w:sdtPr>
              <w:rPr>
                <w:rFonts w:cstheme="minorHAnsi"/>
                <w:b/>
                <w:bCs/>
                <w:sz w:val="32"/>
                <w:szCs w:val="32"/>
                <w:lang w:val="it-IT"/>
              </w:rPr>
              <w:id w:val="-802614582"/>
              <w14:checkbox>
                <w14:checked w14:val="0"/>
                <w14:checkedState w14:val="2612" w14:font="MS Gothic"/>
                <w14:uncheckedState w14:val="2610" w14:font="MS Gothic"/>
              </w14:checkbox>
            </w:sdtPr>
            <w:sdtEndPr/>
            <w:sdtContent>
              <w:p w14:paraId="031B283F"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0D502061" w14:textId="36FDC39E" w:rsidR="00462CF3" w:rsidRDefault="00462CF3" w:rsidP="00404082">
            <w:pPr>
              <w:jc w:val="both"/>
              <w:rPr>
                <w:rFonts w:eastAsia="Arial" w:cstheme="minorHAnsi"/>
                <w:lang w:val="it-IT"/>
              </w:rPr>
            </w:pPr>
            <w:r w:rsidRPr="00462CF3">
              <w:rPr>
                <w:rFonts w:eastAsia="Arial" w:cstheme="minorHAnsi"/>
                <w:lang w:val="it-IT"/>
              </w:rPr>
              <w:t>con riferimento al sottoscritto dichiarante e ai soggetti indicati a</w:t>
            </w:r>
            <w:r>
              <w:rPr>
                <w:rFonts w:eastAsia="Arial" w:cstheme="minorHAnsi"/>
                <w:lang w:val="it-IT"/>
              </w:rPr>
              <w:t>i</w:t>
            </w:r>
            <w:r w:rsidRPr="00462CF3">
              <w:rPr>
                <w:rFonts w:eastAsia="Arial" w:cstheme="minorHAnsi"/>
                <w:lang w:val="it-IT"/>
              </w:rPr>
              <w:t xml:space="preserve"> co</w:t>
            </w:r>
            <w:r>
              <w:rPr>
                <w:rFonts w:eastAsia="Arial" w:cstheme="minorHAnsi"/>
                <w:lang w:val="it-IT"/>
              </w:rPr>
              <w:t>.</w:t>
            </w:r>
            <w:r w:rsidRPr="00462CF3">
              <w:rPr>
                <w:rFonts w:eastAsia="Arial" w:cstheme="minorHAnsi"/>
                <w:lang w:val="it-IT"/>
              </w:rPr>
              <w:t xml:space="preserve"> 3</w:t>
            </w:r>
            <w:r>
              <w:rPr>
                <w:rFonts w:eastAsia="Arial" w:cstheme="minorHAnsi"/>
                <w:lang w:val="it-IT"/>
              </w:rPr>
              <w:t xml:space="preserve"> e 4</w:t>
            </w:r>
            <w:r w:rsidRPr="00462CF3">
              <w:rPr>
                <w:rFonts w:eastAsia="Arial" w:cstheme="minorHAnsi"/>
                <w:lang w:val="it-IT"/>
              </w:rPr>
              <w:t xml:space="preserve"> dell’art. 94 del D.Lgs</w:t>
            </w:r>
            <w:r>
              <w:rPr>
                <w:rFonts w:eastAsia="Arial" w:cstheme="minorHAnsi"/>
                <w:lang w:val="it-IT"/>
              </w:rPr>
              <w:t xml:space="preserve">. n. </w:t>
            </w:r>
            <w:r w:rsidRPr="00462CF3">
              <w:rPr>
                <w:rFonts w:eastAsia="Arial" w:cstheme="minorHAnsi"/>
                <w:lang w:val="it-IT"/>
              </w:rPr>
              <w:t xml:space="preserve"> 36/2023, non sussistono le ragioni di decadenza, di sospensione o di divieto previste dall'art</w:t>
            </w:r>
            <w:r>
              <w:rPr>
                <w:rFonts w:eastAsia="Arial" w:cstheme="minorHAnsi"/>
                <w:lang w:val="it-IT"/>
              </w:rPr>
              <w:t>.</w:t>
            </w:r>
            <w:r w:rsidRPr="00462CF3">
              <w:rPr>
                <w:rFonts w:eastAsia="Arial" w:cstheme="minorHAnsi"/>
                <w:lang w:val="it-IT"/>
              </w:rPr>
              <w:t xml:space="preserve"> 67 del codice delle leggi antimafia e delle misure di prevenzione di cui al D.Lgs</w:t>
            </w:r>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/2011</w:t>
            </w:r>
            <w:r w:rsidRPr="00462CF3">
              <w:rPr>
                <w:rFonts w:eastAsia="Arial" w:cstheme="minorHAnsi"/>
                <w:lang w:val="it-IT"/>
              </w:rPr>
              <w:t xml:space="preserve"> o di un tentativo di infiltrazione mafiosa di cui all'art</w:t>
            </w:r>
            <w:r>
              <w:rPr>
                <w:rFonts w:eastAsia="Arial" w:cstheme="minorHAnsi"/>
                <w:lang w:val="it-IT"/>
              </w:rPr>
              <w:t>.</w:t>
            </w:r>
            <w:r w:rsidRPr="00462CF3">
              <w:rPr>
                <w:rFonts w:eastAsia="Arial" w:cstheme="minorHAnsi"/>
                <w:lang w:val="it-IT"/>
              </w:rPr>
              <w:t xml:space="preserve"> 84 co</w:t>
            </w:r>
            <w:r>
              <w:rPr>
                <w:rFonts w:eastAsia="Arial" w:cstheme="minorHAnsi"/>
                <w:lang w:val="it-IT"/>
              </w:rPr>
              <w:t>.</w:t>
            </w:r>
            <w:r w:rsidRPr="00462CF3">
              <w:rPr>
                <w:rFonts w:eastAsia="Arial" w:cstheme="minorHAnsi"/>
                <w:lang w:val="it-IT"/>
              </w:rPr>
              <w:t xml:space="preserve"> 4 del medesimo codice, fermo restando quanto previsto dagli art</w:t>
            </w:r>
            <w:r>
              <w:rPr>
                <w:rFonts w:eastAsia="Arial" w:cstheme="minorHAnsi"/>
                <w:lang w:val="it-IT"/>
              </w:rPr>
              <w:t>t.</w:t>
            </w:r>
            <w:r w:rsidRPr="00462CF3">
              <w:rPr>
                <w:rFonts w:eastAsia="Arial" w:cstheme="minorHAnsi"/>
                <w:lang w:val="it-IT"/>
              </w:rPr>
              <w:t xml:space="preserve"> 88 co</w:t>
            </w:r>
            <w:r>
              <w:rPr>
                <w:rFonts w:eastAsia="Arial" w:cstheme="minorHAnsi"/>
                <w:lang w:val="it-IT"/>
              </w:rPr>
              <w:t>.</w:t>
            </w:r>
            <w:r w:rsidRPr="00462CF3">
              <w:rPr>
                <w:rFonts w:eastAsia="Arial" w:cstheme="minorHAnsi"/>
                <w:lang w:val="it-IT"/>
              </w:rPr>
              <w:t xml:space="preserve"> 4-bis e 92 co</w:t>
            </w:r>
            <w:r>
              <w:rPr>
                <w:rFonts w:eastAsia="Arial" w:cstheme="minorHAnsi"/>
                <w:lang w:val="it-IT"/>
              </w:rPr>
              <w:t>.</w:t>
            </w:r>
            <w:r w:rsidRPr="00462CF3">
              <w:rPr>
                <w:rFonts w:eastAsia="Arial" w:cstheme="minorHAnsi"/>
                <w:lang w:val="it-IT"/>
              </w:rPr>
              <w:t xml:space="preserve"> 2 e 3 del D.Lgs</w:t>
            </w:r>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/2011</w:t>
            </w:r>
            <w:r w:rsidRPr="00462CF3">
              <w:rPr>
                <w:rFonts w:eastAsia="Arial" w:cstheme="minorHAnsi"/>
                <w:lang w:val="it-IT"/>
              </w:rPr>
              <w:t>, con riferimento rispettivamente alle comunicazioni antimafia e alle informazioni antimafia e tenuto conto che la causa di esclusione di cui all’art</w:t>
            </w:r>
            <w:r w:rsidR="008D0AF9">
              <w:rPr>
                <w:rFonts w:eastAsia="Arial" w:cstheme="minorHAnsi"/>
                <w:lang w:val="it-IT"/>
              </w:rPr>
              <w:t>.</w:t>
            </w:r>
            <w:r w:rsidRPr="00462CF3">
              <w:rPr>
                <w:rFonts w:eastAsia="Arial" w:cstheme="minorHAnsi"/>
                <w:lang w:val="it-IT"/>
              </w:rPr>
              <w:t xml:space="preserve"> 84 co</w:t>
            </w:r>
            <w:r>
              <w:rPr>
                <w:rFonts w:eastAsia="Arial" w:cstheme="minorHAnsi"/>
                <w:lang w:val="it-IT"/>
              </w:rPr>
              <w:t>.</w:t>
            </w:r>
            <w:r w:rsidRPr="00462CF3">
              <w:rPr>
                <w:rFonts w:eastAsia="Arial" w:cstheme="minorHAnsi"/>
                <w:lang w:val="it-IT"/>
              </w:rPr>
              <w:t xml:space="preserve"> 4 del D.Lgs</w:t>
            </w:r>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 xml:space="preserve">/2011 </w:t>
            </w:r>
            <w:r w:rsidRPr="00462CF3">
              <w:rPr>
                <w:rFonts w:eastAsia="Arial" w:cstheme="minorHAnsi"/>
                <w:lang w:val="it-IT"/>
              </w:rPr>
              <w:t xml:space="preserve">non opera se, entro la data </w:t>
            </w:r>
            <w:r w:rsidR="008D0AF9">
              <w:rPr>
                <w:rFonts w:eastAsia="Arial" w:cstheme="minorHAnsi"/>
                <w:lang w:val="it-IT"/>
              </w:rPr>
              <w:t>di richiesta di autorizzazione al subappalto</w:t>
            </w:r>
            <w:r w:rsidRPr="00462CF3">
              <w:rPr>
                <w:rFonts w:eastAsia="Arial" w:cstheme="minorHAnsi"/>
                <w:lang w:val="it-IT"/>
              </w:rPr>
              <w:t>, l’impresa sia stata ammessa al controllo giudiziario ai sensi dell’articolo 34-bis del medesimo codice</w:t>
            </w:r>
            <w:r w:rsidR="008D0AF9">
              <w:rPr>
                <w:rFonts w:eastAsia="Arial" w:cstheme="minorHAnsi"/>
                <w:lang w:val="it-IT"/>
              </w:rPr>
              <w:t>;</w:t>
            </w:r>
          </w:p>
        </w:tc>
      </w:tr>
      <w:tr w:rsidR="00462CF3" w:rsidRPr="00183014" w14:paraId="2AEE1B8E" w14:textId="77777777" w:rsidTr="006166E3">
        <w:tc>
          <w:tcPr>
            <w:tcW w:w="9632" w:type="dxa"/>
            <w:gridSpan w:val="2"/>
            <w:shd w:val="clear" w:color="auto" w:fill="auto"/>
            <w:vAlign w:val="center"/>
          </w:tcPr>
          <w:p w14:paraId="7ECA1E01" w14:textId="77777777" w:rsidR="00462CF3" w:rsidRPr="007B2CA2" w:rsidRDefault="00462CF3" w:rsidP="00404082">
            <w:pPr>
              <w:spacing w:after="80"/>
              <w:rPr>
                <w:rFonts w:eastAsia="Arial" w:cstheme="minorHAnsi"/>
                <w:b/>
                <w:bCs/>
                <w:i/>
                <w:iCs/>
                <w:color w:val="0070C0"/>
                <w:sz w:val="6"/>
                <w:szCs w:val="6"/>
                <w:lang w:val="it-IT"/>
              </w:rPr>
            </w:pPr>
          </w:p>
        </w:tc>
      </w:tr>
      <w:tr w:rsidR="00462CF3" w:rsidRPr="00183014" w14:paraId="500CD4E0" w14:textId="77777777" w:rsidTr="006166E3">
        <w:tc>
          <w:tcPr>
            <w:tcW w:w="650" w:type="dxa"/>
            <w:shd w:val="clear" w:color="auto" w:fill="EEECE1" w:themeFill="background2"/>
          </w:tcPr>
          <w:sdt>
            <w:sdtPr>
              <w:rPr>
                <w:rFonts w:cstheme="minorHAnsi"/>
                <w:b/>
                <w:bCs/>
                <w:sz w:val="32"/>
                <w:szCs w:val="32"/>
                <w:lang w:val="it-IT"/>
              </w:rPr>
              <w:id w:val="1991985356"/>
              <w14:checkbox>
                <w14:checked w14:val="0"/>
                <w14:checkedState w14:val="2612" w14:font="MS Gothic"/>
                <w14:uncheckedState w14:val="2610" w14:font="MS Gothic"/>
              </w14:checkbox>
            </w:sdtPr>
            <w:sdtEndPr/>
            <w:sdtContent>
              <w:p w14:paraId="0BA3CE90"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263811BA" w14:textId="1CFFDF1D" w:rsidR="00462CF3" w:rsidRDefault="00350948" w:rsidP="00404082">
            <w:pPr>
              <w:jc w:val="both"/>
              <w:rPr>
                <w:rFonts w:eastAsia="Arial" w:cstheme="minorHAnsi"/>
                <w:lang w:val="it-IT"/>
              </w:rPr>
            </w:pPr>
            <w:r>
              <w:rPr>
                <w:rFonts w:eastAsia="Arial" w:cstheme="minorHAnsi"/>
                <w:lang w:val="it-IT"/>
              </w:rPr>
              <w:t>Il subappaltatore</w:t>
            </w:r>
            <w:r w:rsidR="00462CF3" w:rsidRPr="00462CF3">
              <w:rPr>
                <w:rFonts w:eastAsia="Arial" w:cstheme="minorHAnsi"/>
                <w:lang w:val="it-IT"/>
              </w:rPr>
              <w:t xml:space="preserve"> non versa in alcuna delle cause di esclusione di cui al co</w:t>
            </w:r>
            <w:r w:rsidR="00462CF3">
              <w:rPr>
                <w:rFonts w:eastAsia="Arial" w:cstheme="minorHAnsi"/>
                <w:lang w:val="it-IT"/>
              </w:rPr>
              <w:t>.</w:t>
            </w:r>
            <w:r w:rsidR="00462CF3" w:rsidRPr="00462CF3">
              <w:rPr>
                <w:rFonts w:eastAsia="Arial" w:cstheme="minorHAnsi"/>
                <w:lang w:val="it-IT"/>
              </w:rPr>
              <w:t xml:space="preserve"> 5 dell’art</w:t>
            </w:r>
            <w:r w:rsidR="00462CF3">
              <w:rPr>
                <w:rFonts w:eastAsia="Arial" w:cstheme="minorHAnsi"/>
                <w:lang w:val="it-IT"/>
              </w:rPr>
              <w:t>.</w:t>
            </w:r>
            <w:r w:rsidR="00462CF3" w:rsidRPr="00462CF3">
              <w:rPr>
                <w:rFonts w:eastAsia="Arial" w:cstheme="minorHAnsi"/>
                <w:lang w:val="it-IT"/>
              </w:rPr>
              <w:t xml:space="preserve"> 94 del D.Lgs</w:t>
            </w:r>
            <w:r w:rsidR="00462CF3">
              <w:rPr>
                <w:rFonts w:eastAsia="Arial" w:cstheme="minorHAnsi"/>
                <w:lang w:val="it-IT"/>
              </w:rPr>
              <w:t xml:space="preserve">. n. </w:t>
            </w:r>
            <w:r w:rsidR="00462CF3" w:rsidRPr="00462CF3">
              <w:rPr>
                <w:rFonts w:eastAsia="Arial" w:cstheme="minorHAnsi"/>
                <w:lang w:val="it-IT"/>
              </w:rPr>
              <w:t xml:space="preserve"> 36/2023, laddove applicabili, cui si rinvia e che si intende qui per ripetuto e trascritto</w:t>
            </w:r>
            <w:r w:rsidR="008D0AF9">
              <w:rPr>
                <w:rFonts w:eastAsia="Arial" w:cstheme="minorHAnsi"/>
                <w:lang w:val="it-IT"/>
              </w:rPr>
              <w:t>;</w:t>
            </w:r>
          </w:p>
        </w:tc>
      </w:tr>
      <w:tr w:rsidR="00462CF3" w:rsidRPr="00183014" w14:paraId="7F47762B" w14:textId="77777777" w:rsidTr="006166E3">
        <w:tc>
          <w:tcPr>
            <w:tcW w:w="9632" w:type="dxa"/>
            <w:gridSpan w:val="2"/>
            <w:shd w:val="clear" w:color="auto" w:fill="auto"/>
            <w:vAlign w:val="center"/>
          </w:tcPr>
          <w:p w14:paraId="7D8F589D" w14:textId="77777777" w:rsidR="00462CF3" w:rsidRPr="007B2CA2" w:rsidRDefault="00462CF3" w:rsidP="00404082">
            <w:pPr>
              <w:spacing w:after="80"/>
              <w:rPr>
                <w:rFonts w:eastAsia="Arial" w:cstheme="minorHAnsi"/>
                <w:b/>
                <w:bCs/>
                <w:i/>
                <w:iCs/>
                <w:color w:val="0070C0"/>
                <w:sz w:val="6"/>
                <w:szCs w:val="6"/>
                <w:lang w:val="it-IT"/>
              </w:rPr>
            </w:pPr>
          </w:p>
        </w:tc>
      </w:tr>
      <w:tr w:rsidR="00462CF3" w:rsidRPr="00183014" w14:paraId="36BF2AFC" w14:textId="77777777" w:rsidTr="006166E3">
        <w:tc>
          <w:tcPr>
            <w:tcW w:w="650" w:type="dxa"/>
            <w:shd w:val="clear" w:color="auto" w:fill="EEECE1" w:themeFill="background2"/>
          </w:tcPr>
          <w:sdt>
            <w:sdtPr>
              <w:rPr>
                <w:rFonts w:cstheme="minorHAnsi"/>
                <w:b/>
                <w:bCs/>
                <w:sz w:val="32"/>
                <w:szCs w:val="32"/>
                <w:lang w:val="it-IT"/>
              </w:rPr>
              <w:id w:val="-252742519"/>
              <w14:checkbox>
                <w14:checked w14:val="0"/>
                <w14:checkedState w14:val="2612" w14:font="MS Gothic"/>
                <w14:uncheckedState w14:val="2610" w14:font="MS Gothic"/>
              </w14:checkbox>
            </w:sdtPr>
            <w:sdtEndPr/>
            <w:sdtContent>
              <w:p w14:paraId="738D48A1"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0E282FD1" w14:textId="340172CB" w:rsidR="00462CF3" w:rsidRDefault="00462CF3" w:rsidP="00404082">
            <w:pPr>
              <w:jc w:val="both"/>
              <w:rPr>
                <w:rFonts w:eastAsia="Arial" w:cstheme="minorHAnsi"/>
                <w:lang w:val="it-IT"/>
              </w:rPr>
            </w:pPr>
            <w:r w:rsidRPr="00462CF3">
              <w:rPr>
                <w:rFonts w:eastAsia="Arial" w:cstheme="minorHAnsi"/>
                <w:lang w:val="it-IT"/>
              </w:rPr>
              <w:t xml:space="preserve">ai sensi </w:t>
            </w:r>
            <w:r>
              <w:rPr>
                <w:rFonts w:eastAsia="Arial" w:cstheme="minorHAnsi"/>
                <w:lang w:val="it-IT"/>
              </w:rPr>
              <w:t xml:space="preserve">del co. 6 </w:t>
            </w:r>
            <w:r w:rsidRPr="00462CF3">
              <w:rPr>
                <w:rFonts w:eastAsia="Arial" w:cstheme="minorHAnsi"/>
                <w:lang w:val="it-IT"/>
              </w:rPr>
              <w:t>dell’ar</w:t>
            </w:r>
            <w:r>
              <w:rPr>
                <w:rFonts w:eastAsia="Arial" w:cstheme="minorHAnsi"/>
                <w:lang w:val="it-IT"/>
              </w:rPr>
              <w:t>t.</w:t>
            </w:r>
            <w:r w:rsidRPr="00462CF3">
              <w:rPr>
                <w:rFonts w:eastAsia="Arial" w:cstheme="minorHAnsi"/>
                <w:lang w:val="it-IT"/>
              </w:rPr>
              <w:t xml:space="preserve"> 94</w:t>
            </w:r>
            <w:r w:rsidR="001B0BC5">
              <w:rPr>
                <w:rFonts w:eastAsia="Arial" w:cstheme="minorHAnsi"/>
                <w:lang w:val="it-IT"/>
              </w:rPr>
              <w:t xml:space="preserve"> </w:t>
            </w:r>
            <w:r w:rsidRPr="00462CF3">
              <w:rPr>
                <w:rFonts w:eastAsia="Arial" w:cstheme="minorHAnsi"/>
                <w:lang w:val="it-IT"/>
              </w:rPr>
              <w:t>del D.Lgs</w:t>
            </w:r>
            <w:r>
              <w:rPr>
                <w:rFonts w:eastAsia="Arial" w:cstheme="minorHAnsi"/>
                <w:lang w:val="it-IT"/>
              </w:rPr>
              <w:t>. n.</w:t>
            </w:r>
            <w:r w:rsidRPr="00462CF3">
              <w:rPr>
                <w:rFonts w:eastAsia="Arial" w:cstheme="minorHAnsi"/>
                <w:lang w:val="it-IT"/>
              </w:rPr>
              <w:t xml:space="preserve"> 36/2023, </w:t>
            </w:r>
            <w:r>
              <w:rPr>
                <w:rFonts w:eastAsia="Arial" w:cstheme="minorHAnsi"/>
                <w:lang w:val="it-IT"/>
              </w:rPr>
              <w:t>il subappaltatore</w:t>
            </w:r>
            <w:r w:rsidRPr="00462CF3">
              <w:rPr>
                <w:rFonts w:eastAsia="Arial" w:cstheme="minorHAnsi"/>
                <w:lang w:val="it-IT"/>
              </w:rPr>
              <w:t xml:space="preserve"> non ha commesso violazioni gravi, </w:t>
            </w:r>
            <w:r w:rsidRPr="00350948">
              <w:rPr>
                <w:rFonts w:eastAsia="Arial" w:cstheme="minorHAnsi"/>
                <w:u w:val="single"/>
                <w:lang w:val="it-IT"/>
              </w:rPr>
              <w:t>definitivamente accertate</w:t>
            </w:r>
            <w:r w:rsidRPr="00462CF3">
              <w:rPr>
                <w:rFonts w:eastAsia="Arial" w:cstheme="minorHAnsi"/>
                <w:lang w:val="it-IT"/>
              </w:rPr>
              <w:t xml:space="preserve">, rispetto agli obblighi relativi al pagamento delle imposte e tasse o dei contributi previdenziali, secondo la legislazione italiana o quella dello Stato in cui è stabilito (costituiscono gravi violazioni definitivamente accertate quelle indicate nell’allegato II.10 al </w:t>
            </w:r>
            <w:r w:rsidR="007740A9" w:rsidRPr="00462CF3">
              <w:rPr>
                <w:rFonts w:eastAsia="Arial" w:cstheme="minorHAnsi"/>
                <w:lang w:val="it-IT"/>
              </w:rPr>
              <w:t>D.Lgs</w:t>
            </w:r>
            <w:r w:rsidR="007740A9">
              <w:rPr>
                <w:rFonts w:eastAsia="Arial" w:cstheme="minorHAnsi"/>
                <w:lang w:val="it-IT"/>
              </w:rPr>
              <w:t>. n.</w:t>
            </w:r>
            <w:r w:rsidR="007740A9" w:rsidRPr="00462CF3">
              <w:rPr>
                <w:rFonts w:eastAsia="Arial" w:cstheme="minorHAnsi"/>
                <w:lang w:val="it-IT"/>
              </w:rPr>
              <w:t xml:space="preserve"> 36/2023</w:t>
            </w:r>
            <w:r w:rsidRPr="00462CF3">
              <w:rPr>
                <w:rFonts w:eastAsia="Arial" w:cstheme="minorHAnsi"/>
                <w:lang w:val="it-IT"/>
              </w:rPr>
              <w:t>).</w:t>
            </w:r>
          </w:p>
        </w:tc>
      </w:tr>
    </w:tbl>
    <w:p w14:paraId="197C7947" w14:textId="1F7976AD" w:rsidR="001B0BC5" w:rsidRDefault="001B0BC5" w:rsidP="008D0AF9">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con riferimento</w:t>
      </w:r>
      <w:r w:rsidR="008D0AF9" w:rsidRPr="008D0AF9">
        <w:rPr>
          <w:rFonts w:cstheme="minorHAnsi"/>
          <w:lang w:val="it-IT"/>
        </w:rPr>
        <w:t xml:space="preserve"> </w:t>
      </w:r>
      <w:r w:rsidR="008D0AF9">
        <w:rPr>
          <w:rFonts w:cstheme="minorHAnsi"/>
          <w:lang w:val="it-IT"/>
        </w:rPr>
        <w:t>nello specifico</w:t>
      </w:r>
      <w:r w:rsidR="00350948">
        <w:rPr>
          <w:rFonts w:cstheme="minorHAnsi"/>
          <w:lang w:val="it-IT"/>
        </w:rPr>
        <w:t xml:space="preserve"> alle</w:t>
      </w:r>
      <w:r w:rsidR="007B2CA2">
        <w:rPr>
          <w:rFonts w:cstheme="minorHAnsi"/>
          <w:lang w:val="it-IT"/>
        </w:rPr>
        <w:t xml:space="preserve"> </w:t>
      </w:r>
      <w:r w:rsidR="007B2CA2" w:rsidRPr="007E7844">
        <w:rPr>
          <w:rFonts w:cstheme="minorHAnsi"/>
          <w:b/>
          <w:bCs/>
          <w:lang w:val="it-IT"/>
        </w:rPr>
        <w:t>cause di esclusione non automatica</w:t>
      </w:r>
      <w:r w:rsidR="007B2CA2">
        <w:rPr>
          <w:rFonts w:cstheme="minorHAnsi"/>
          <w:lang w:val="it-IT"/>
        </w:rPr>
        <w:t xml:space="preserve"> di cui al</w:t>
      </w:r>
      <w:r>
        <w:rPr>
          <w:rFonts w:cstheme="minorHAnsi"/>
          <w:lang w:val="it-IT"/>
        </w:rPr>
        <w:t xml:space="preserve">l’art. 95 </w:t>
      </w:r>
      <w:r w:rsidRPr="008E1F96">
        <w:rPr>
          <w:rFonts w:cstheme="minorHAnsi"/>
          <w:lang w:val="it-IT"/>
        </w:rPr>
        <w:t>del D.Lgs. n. 36/2023</w:t>
      </w:r>
      <w:r>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1B0BC5" w:rsidRPr="00183014" w14:paraId="508FD58A" w14:textId="77777777" w:rsidTr="006166E3">
        <w:tc>
          <w:tcPr>
            <w:tcW w:w="650" w:type="dxa"/>
            <w:shd w:val="clear" w:color="auto" w:fill="EEECE1" w:themeFill="background2"/>
          </w:tcPr>
          <w:sdt>
            <w:sdtPr>
              <w:rPr>
                <w:rFonts w:cstheme="minorHAnsi"/>
                <w:b/>
                <w:bCs/>
                <w:sz w:val="32"/>
                <w:szCs w:val="32"/>
                <w:lang w:val="it-IT"/>
              </w:rPr>
              <w:id w:val="-358128837"/>
              <w14:checkbox>
                <w14:checked w14:val="0"/>
                <w14:checkedState w14:val="2612" w14:font="MS Gothic"/>
                <w14:uncheckedState w14:val="2610" w14:font="MS Gothic"/>
              </w14:checkbox>
            </w:sdtPr>
            <w:sdtEndPr/>
            <w:sdtContent>
              <w:p w14:paraId="57455795" w14:textId="21A87ADE" w:rsidR="001B0BC5" w:rsidRPr="00900B12" w:rsidRDefault="0035094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1A3DD136" w14:textId="6C149B71" w:rsidR="001B0BC5" w:rsidRDefault="00350948" w:rsidP="00404082">
            <w:pPr>
              <w:spacing w:after="80"/>
              <w:jc w:val="both"/>
              <w:rPr>
                <w:rFonts w:eastAsia="Arial" w:cstheme="minorHAnsi"/>
                <w:lang w:val="it-IT"/>
              </w:rPr>
            </w:pPr>
            <w:r>
              <w:rPr>
                <w:lang w:val="it-IT"/>
              </w:rPr>
              <w:t>i</w:t>
            </w:r>
            <w:r w:rsidR="001B0BC5">
              <w:rPr>
                <w:lang w:val="it-IT"/>
              </w:rPr>
              <w:t>l subappaltatore</w:t>
            </w:r>
            <w:r w:rsidR="001B0BC5" w:rsidRPr="00A82AED">
              <w:rPr>
                <w:lang w:val="it-IT"/>
              </w:rPr>
              <w:t xml:space="preserve"> non versa in alcuna delle possibili cause di esclusione di cui al co</w:t>
            </w:r>
            <w:r w:rsidR="001B0BC5">
              <w:rPr>
                <w:lang w:val="it-IT"/>
              </w:rPr>
              <w:t>.</w:t>
            </w:r>
            <w:r w:rsidR="001B0BC5" w:rsidRPr="00A82AED">
              <w:rPr>
                <w:lang w:val="it-IT"/>
              </w:rPr>
              <w:t xml:space="preserve"> 1 dell’art</w:t>
            </w:r>
            <w:r w:rsidR="001B0BC5">
              <w:rPr>
                <w:lang w:val="it-IT"/>
              </w:rPr>
              <w:t>.</w:t>
            </w:r>
            <w:r w:rsidR="001B0BC5" w:rsidRPr="00A82AED">
              <w:rPr>
                <w:lang w:val="it-IT"/>
              </w:rPr>
              <w:t xml:space="preserve"> 95 del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sidR="001B0BC5" w:rsidRPr="00A82AED">
              <w:rPr>
                <w:lang w:val="it-IT"/>
              </w:rPr>
              <w:t xml:space="preserve">, laddove applicabili, cui si rinvia e che si intende qui per ripetuto e trascritto, anche tenuto conto di quanto disposto all’art. 98 dello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Pr>
                <w:rFonts w:eastAsia="Arial" w:cstheme="minorHAnsi"/>
                <w:lang w:val="it-IT"/>
              </w:rPr>
              <w:t>;</w:t>
            </w:r>
          </w:p>
        </w:tc>
      </w:tr>
      <w:tr w:rsidR="001B0BC5" w:rsidRPr="00183014" w14:paraId="147F1466" w14:textId="77777777" w:rsidTr="006166E3">
        <w:tc>
          <w:tcPr>
            <w:tcW w:w="9632" w:type="dxa"/>
            <w:gridSpan w:val="2"/>
            <w:shd w:val="clear" w:color="auto" w:fill="auto"/>
            <w:vAlign w:val="center"/>
          </w:tcPr>
          <w:p w14:paraId="340DE7B7" w14:textId="77777777" w:rsidR="001B0BC5" w:rsidRPr="007B2CA2" w:rsidRDefault="001B0BC5" w:rsidP="00404082">
            <w:pPr>
              <w:spacing w:after="80"/>
              <w:rPr>
                <w:rFonts w:eastAsia="Arial" w:cstheme="minorHAnsi"/>
                <w:b/>
                <w:bCs/>
                <w:i/>
                <w:iCs/>
                <w:color w:val="0070C0"/>
                <w:sz w:val="6"/>
                <w:szCs w:val="6"/>
                <w:lang w:val="it-IT"/>
              </w:rPr>
            </w:pPr>
          </w:p>
        </w:tc>
      </w:tr>
      <w:tr w:rsidR="001B0BC5" w:rsidRPr="00183014" w14:paraId="69DF981D" w14:textId="77777777" w:rsidTr="006166E3">
        <w:tc>
          <w:tcPr>
            <w:tcW w:w="650" w:type="dxa"/>
            <w:shd w:val="clear" w:color="auto" w:fill="EEECE1" w:themeFill="background2"/>
          </w:tcPr>
          <w:sdt>
            <w:sdtPr>
              <w:rPr>
                <w:rFonts w:cstheme="minorHAnsi"/>
                <w:b/>
                <w:bCs/>
                <w:sz w:val="32"/>
                <w:szCs w:val="32"/>
                <w:lang w:val="it-IT"/>
              </w:rPr>
              <w:id w:val="-402224859"/>
              <w14:checkbox>
                <w14:checked w14:val="0"/>
                <w14:checkedState w14:val="2612" w14:font="MS Gothic"/>
                <w14:uncheckedState w14:val="2610" w14:font="MS Gothic"/>
              </w14:checkbox>
            </w:sdtPr>
            <w:sdtEndPr/>
            <w:sdtContent>
              <w:p w14:paraId="588C6BF7" w14:textId="77777777" w:rsidR="001B0BC5" w:rsidRPr="00900B12" w:rsidRDefault="001B0BC5"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1E16C065" w14:textId="2845CA6B" w:rsidR="001B0BC5" w:rsidRDefault="00350948" w:rsidP="00404082">
            <w:pPr>
              <w:spacing w:after="80"/>
              <w:jc w:val="both"/>
              <w:rPr>
                <w:rFonts w:eastAsia="Arial" w:cstheme="minorHAnsi"/>
                <w:lang w:val="it-IT"/>
              </w:rPr>
            </w:pPr>
            <w:r>
              <w:rPr>
                <w:lang w:val="it-IT"/>
              </w:rPr>
              <w:t>i</w:t>
            </w:r>
            <w:r w:rsidR="001B0BC5">
              <w:rPr>
                <w:lang w:val="it-IT"/>
              </w:rPr>
              <w:t>l subappaltatore</w:t>
            </w:r>
            <w:r w:rsidR="001B0BC5" w:rsidRPr="00A82AED">
              <w:rPr>
                <w:lang w:val="it-IT"/>
              </w:rPr>
              <w:t xml:space="preserve"> </w:t>
            </w:r>
            <w:r w:rsidR="001B0BC5" w:rsidRPr="001B0BC5">
              <w:rPr>
                <w:lang w:val="it-IT"/>
              </w:rPr>
              <w:t xml:space="preserve">non ha commesso gravi violazioni </w:t>
            </w:r>
            <w:r w:rsidR="001B0BC5" w:rsidRPr="00350948">
              <w:rPr>
                <w:u w:val="single"/>
                <w:lang w:val="it-IT"/>
              </w:rPr>
              <w:t>non definitivamente accertate</w:t>
            </w:r>
            <w:r w:rsidR="001B0BC5" w:rsidRPr="001B0BC5">
              <w:rPr>
                <w:lang w:val="it-IT"/>
              </w:rPr>
              <w:t xml:space="preserve"> agli obblighi relativi al pagamento di imposte e tasse o contributi previdenziali</w:t>
            </w:r>
            <w:r w:rsidR="001B0BC5">
              <w:rPr>
                <w:lang w:val="it-IT"/>
              </w:rPr>
              <w:t xml:space="preserve"> </w:t>
            </w:r>
            <w:r w:rsidR="001B0BC5" w:rsidRPr="00A82AED">
              <w:rPr>
                <w:lang w:val="it-IT"/>
              </w:rPr>
              <w:t>di cui al co</w:t>
            </w:r>
            <w:r w:rsidR="001B0BC5">
              <w:rPr>
                <w:lang w:val="it-IT"/>
              </w:rPr>
              <w:t>.</w:t>
            </w:r>
            <w:r w:rsidR="001B0BC5" w:rsidRPr="00A82AED">
              <w:rPr>
                <w:lang w:val="it-IT"/>
              </w:rPr>
              <w:t xml:space="preserve"> </w:t>
            </w:r>
            <w:r w:rsidR="001B0BC5">
              <w:rPr>
                <w:lang w:val="it-IT"/>
              </w:rPr>
              <w:t>2</w:t>
            </w:r>
            <w:r w:rsidR="001B0BC5" w:rsidRPr="00A82AED">
              <w:rPr>
                <w:lang w:val="it-IT"/>
              </w:rPr>
              <w:t xml:space="preserve"> dell’art</w:t>
            </w:r>
            <w:r w:rsidR="001B0BC5">
              <w:rPr>
                <w:lang w:val="it-IT"/>
              </w:rPr>
              <w:t>.</w:t>
            </w:r>
            <w:r w:rsidR="001B0BC5" w:rsidRPr="00A82AED">
              <w:rPr>
                <w:lang w:val="it-IT"/>
              </w:rPr>
              <w:t xml:space="preserve"> 95 del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sidR="001B0BC5" w:rsidRPr="001B0BC5">
              <w:rPr>
                <w:lang w:val="it-IT"/>
              </w:rPr>
              <w:t xml:space="preserve">, tenuto conto che costituiscono gravi violazioni non definitivamente accertate in materia fiscale quelle indicate nell’Allegato II.10 del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sidR="001B0BC5" w:rsidRPr="001B0BC5">
              <w:rPr>
                <w:lang w:val="it-IT"/>
              </w:rPr>
              <w:t xml:space="preserve">,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w:t>
            </w:r>
            <w:r>
              <w:rPr>
                <w:lang w:val="it-IT"/>
              </w:rPr>
              <w:t>presentazione della richiesta di autorizzazione al subappalto</w:t>
            </w:r>
            <w:r w:rsidR="001B0BC5" w:rsidRPr="001B0BC5">
              <w:rPr>
                <w:lang w:val="it-IT"/>
              </w:rPr>
              <w:t>, oppure nel caso in cui l’operatore economico abbia compensato il debito tributario con crediti certificati vantati nei confronti della pubblica amministrazione</w:t>
            </w:r>
            <w:r w:rsidR="001B0BC5">
              <w:rPr>
                <w:lang w:val="it-IT"/>
              </w:rPr>
              <w:t>.</w:t>
            </w:r>
          </w:p>
        </w:tc>
      </w:tr>
    </w:tbl>
    <w:p w14:paraId="11B00F1B" w14:textId="489C3220" w:rsidR="001B0BC5" w:rsidRDefault="001B0BC5"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 xml:space="preserve">con riferimento alle eventuali </w:t>
      </w:r>
      <w:r w:rsidR="007B2CA2" w:rsidRPr="007E7844">
        <w:rPr>
          <w:rFonts w:cstheme="minorHAnsi"/>
          <w:b/>
          <w:bCs/>
          <w:lang w:val="it-IT"/>
        </w:rPr>
        <w:t>misure di Self-Cleaning</w:t>
      </w:r>
      <w:r w:rsidR="007B2CA2">
        <w:rPr>
          <w:rFonts w:cstheme="minorHAnsi"/>
          <w:lang w:val="it-IT"/>
        </w:rPr>
        <w:t xml:space="preserve"> di cui al</w:t>
      </w:r>
      <w:r>
        <w:rPr>
          <w:rFonts w:cstheme="minorHAnsi"/>
          <w:lang w:val="it-IT"/>
        </w:rPr>
        <w:t xml:space="preserve">l’art. 96 co. 6 </w:t>
      </w:r>
      <w:r w:rsidRPr="008E1F96">
        <w:rPr>
          <w:rFonts w:cstheme="minorHAnsi"/>
          <w:lang w:val="it-IT"/>
        </w:rPr>
        <w:t>del D.Lgs. n. 36/2023</w:t>
      </w:r>
      <w:r>
        <w:rPr>
          <w:rFonts w:cstheme="minorHAnsi"/>
          <w:lang w:val="it-IT"/>
        </w:rPr>
        <w:t xml:space="preserve"> </w:t>
      </w:r>
      <w:r>
        <w:rPr>
          <w:rFonts w:cstheme="minorHAnsi"/>
          <w:lang w:val="it-IT"/>
        </w:rPr>
        <w:lastRenderedPageBreak/>
        <w:t>(</w:t>
      </w:r>
      <w:r w:rsidRPr="007B2CA2">
        <w:rPr>
          <w:rFonts w:cstheme="minorHAnsi"/>
          <w:b/>
          <w:bCs/>
          <w:i/>
          <w:iCs/>
          <w:color w:val="0070C0"/>
          <w:lang w:val="it-IT"/>
        </w:rPr>
        <w:t xml:space="preserve">campo da </w:t>
      </w:r>
      <w:r w:rsidR="007E7844">
        <w:rPr>
          <w:rFonts w:cstheme="minorHAnsi"/>
          <w:b/>
          <w:bCs/>
          <w:i/>
          <w:iCs/>
          <w:color w:val="0070C0"/>
          <w:lang w:val="it-IT"/>
        </w:rPr>
        <w:t>eliminare</w:t>
      </w:r>
      <w:r w:rsidRPr="007B2CA2">
        <w:rPr>
          <w:rFonts w:cstheme="minorHAnsi"/>
          <w:b/>
          <w:bCs/>
          <w:i/>
          <w:iCs/>
          <w:color w:val="0070C0"/>
          <w:lang w:val="it-IT"/>
        </w:rPr>
        <w:t xml:space="preserve"> se non sussistente</w:t>
      </w:r>
      <w:r>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7"/>
        <w:gridCol w:w="539"/>
        <w:gridCol w:w="8544"/>
      </w:tblGrid>
      <w:tr w:rsidR="001B0BC5" w:rsidRPr="00FA61D9" w14:paraId="64B8BA00" w14:textId="77777777" w:rsidTr="007B2CA2">
        <w:tc>
          <w:tcPr>
            <w:tcW w:w="542" w:type="dxa"/>
            <w:shd w:val="clear" w:color="auto" w:fill="EEECE1" w:themeFill="background2"/>
          </w:tcPr>
          <w:sdt>
            <w:sdtPr>
              <w:rPr>
                <w:rFonts w:cstheme="minorHAnsi"/>
                <w:b/>
                <w:bCs/>
                <w:sz w:val="32"/>
                <w:szCs w:val="32"/>
                <w:lang w:val="it-IT"/>
              </w:rPr>
              <w:id w:val="1255781959"/>
              <w14:checkbox>
                <w14:checked w14:val="0"/>
                <w14:checkedState w14:val="2612" w14:font="MS Gothic"/>
                <w14:uncheckedState w14:val="2610" w14:font="MS Gothic"/>
              </w14:checkbox>
            </w:sdtPr>
            <w:sdtEndPr/>
            <w:sdtContent>
              <w:p w14:paraId="2A402EFD" w14:textId="77777777" w:rsidR="001B0BC5" w:rsidRPr="00900B12" w:rsidRDefault="001B0BC5"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9090" w:type="dxa"/>
            <w:gridSpan w:val="3"/>
          </w:tcPr>
          <w:p w14:paraId="43A9086B" w14:textId="17F7B91D" w:rsidR="001B0BC5" w:rsidRDefault="001B0BC5" w:rsidP="00404082">
            <w:pPr>
              <w:spacing w:after="80"/>
              <w:jc w:val="both"/>
              <w:rPr>
                <w:rFonts w:eastAsia="Arial" w:cstheme="minorHAnsi"/>
                <w:b/>
                <w:bCs/>
                <w:shd w:val="clear" w:color="auto" w:fill="EEECE1" w:themeFill="background2"/>
                <w:lang w:val="it-IT"/>
              </w:rPr>
            </w:pPr>
            <w:r>
              <w:rPr>
                <w:lang w:val="it-IT"/>
              </w:rPr>
              <w:t>Il subappaltatore</w:t>
            </w:r>
            <w:r w:rsidRPr="001B0BC5">
              <w:rPr>
                <w:rFonts w:eastAsia="Arial" w:cstheme="minorHAnsi"/>
                <w:lang w:val="it-IT"/>
              </w:rPr>
              <w:t xml:space="preserve"> versa in una delle situazioni di cui all’art</w:t>
            </w:r>
            <w:r>
              <w:rPr>
                <w:rFonts w:eastAsia="Arial" w:cstheme="minorHAnsi"/>
                <w:lang w:val="it-IT"/>
              </w:rPr>
              <w:t>.</w:t>
            </w:r>
            <w:r w:rsidRPr="001B0BC5">
              <w:rPr>
                <w:rFonts w:eastAsia="Arial" w:cstheme="minorHAnsi"/>
                <w:lang w:val="it-IT"/>
              </w:rPr>
              <w:t xml:space="preserve"> 94 (a</w:t>
            </w:r>
            <w:r>
              <w:rPr>
                <w:rFonts w:eastAsia="Arial" w:cstheme="minorHAnsi"/>
                <w:lang w:val="it-IT"/>
              </w:rPr>
              <w:t>d</w:t>
            </w:r>
            <w:r w:rsidRPr="001B0BC5">
              <w:rPr>
                <w:rFonts w:eastAsia="Arial" w:cstheme="minorHAnsi"/>
                <w:lang w:val="it-IT"/>
              </w:rPr>
              <w:t xml:space="preserve"> eccezione del comma 6) o dell’art. 95 (a eccezione del comma 2) del </w:t>
            </w:r>
            <w:r w:rsidR="007B2CA2" w:rsidRPr="008E1F96">
              <w:rPr>
                <w:rFonts w:cstheme="minorHAnsi"/>
                <w:lang w:val="it-IT"/>
              </w:rPr>
              <w:t>D.Lgs. n. 36/2023</w:t>
            </w:r>
            <w:r w:rsidRPr="001B0BC5">
              <w:rPr>
                <w:rFonts w:eastAsia="Arial" w:cstheme="minorHAnsi"/>
                <w:lang w:val="it-IT"/>
              </w:rPr>
              <w:t>, ossia</w:t>
            </w:r>
            <w:r w:rsidR="00350948">
              <w:rPr>
                <w:rFonts w:eastAsia="Arial" w:cstheme="minorHAnsi"/>
                <w:lang w:val="it-IT"/>
              </w:rPr>
              <w:t>:</w:t>
            </w:r>
            <w:r w:rsidRPr="001B0BC5">
              <w:rPr>
                <w:rFonts w:eastAsia="Arial" w:cstheme="minorHAnsi"/>
                <w:lang w:val="it-IT"/>
              </w:rPr>
              <w:t xml:space="preserve"> </w:t>
            </w:r>
            <w:r>
              <w:rPr>
                <w:rFonts w:eastAsia="Arial" w:cstheme="minorHAnsi"/>
                <w:b/>
                <w:bCs/>
                <w:shd w:val="clear" w:color="auto" w:fill="EEECE1" w:themeFill="background2"/>
                <w:lang w:val="it-IT"/>
              </w:rPr>
              <w:t>__________________________________</w:t>
            </w:r>
          </w:p>
          <w:p w14:paraId="461D20F1" w14:textId="5002A616" w:rsidR="001B0BC5" w:rsidRDefault="001B0BC5"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r w:rsidR="007E7844">
              <w:rPr>
                <w:rFonts w:eastAsia="Arial" w:cstheme="minorHAnsi"/>
                <w:b/>
                <w:bCs/>
                <w:shd w:val="clear" w:color="auto" w:fill="EEECE1" w:themeFill="background2"/>
                <w:lang w:val="it-IT"/>
              </w:rPr>
              <w:t>___</w:t>
            </w:r>
            <w:r>
              <w:rPr>
                <w:rFonts w:eastAsia="Arial" w:cstheme="minorHAnsi"/>
                <w:b/>
                <w:bCs/>
                <w:shd w:val="clear" w:color="auto" w:fill="EEECE1" w:themeFill="background2"/>
                <w:lang w:val="it-IT"/>
              </w:rPr>
              <w:t>_</w:t>
            </w:r>
          </w:p>
          <w:p w14:paraId="7B5771E1" w14:textId="10AA860B" w:rsidR="001B0BC5" w:rsidRDefault="001B0BC5" w:rsidP="00404082">
            <w:pPr>
              <w:spacing w:after="80"/>
              <w:jc w:val="both"/>
              <w:rPr>
                <w:rFonts w:eastAsia="Arial" w:cstheme="minorHAnsi"/>
                <w:lang w:val="it-IT"/>
              </w:rPr>
            </w:pPr>
            <w:r>
              <w:rPr>
                <w:rFonts w:eastAsia="Arial" w:cstheme="minorHAnsi"/>
                <w:lang w:val="it-IT"/>
              </w:rPr>
              <w:t xml:space="preserve">e </w:t>
            </w:r>
            <w:proofErr w:type="gramStart"/>
            <w:r>
              <w:rPr>
                <w:rFonts w:eastAsia="Arial" w:cstheme="minorHAnsi"/>
                <w:lang w:val="it-IT"/>
              </w:rPr>
              <w:t>comprova:</w:t>
            </w:r>
            <w:r w:rsidRPr="001B0BC5">
              <w:rPr>
                <w:rFonts w:eastAsia="Arial" w:cstheme="minorHAnsi"/>
                <w:lang w:val="it-IT"/>
              </w:rPr>
              <w:t xml:space="preserve">   </w:t>
            </w:r>
            <w:proofErr w:type="gramEnd"/>
            <w:r w:rsidRPr="001B0BC5">
              <w:rPr>
                <w:rFonts w:eastAsia="Arial" w:cstheme="minorHAnsi"/>
                <w:lang w:val="it-IT"/>
              </w:rPr>
              <w:t xml:space="preserve">                        </w:t>
            </w:r>
          </w:p>
        </w:tc>
      </w:tr>
      <w:tr w:rsidR="007B2CA2" w:rsidRPr="00FA61D9" w14:paraId="3BBA74C2" w14:textId="77777777" w:rsidTr="007B2CA2">
        <w:tc>
          <w:tcPr>
            <w:tcW w:w="549" w:type="dxa"/>
            <w:gridSpan w:val="2"/>
            <w:vMerge w:val="restart"/>
            <w:shd w:val="clear" w:color="auto" w:fill="auto"/>
          </w:tcPr>
          <w:p w14:paraId="092DE032" w14:textId="77777777" w:rsidR="007B2CA2" w:rsidRPr="00943910" w:rsidRDefault="007B2CA2" w:rsidP="00404082">
            <w:pPr>
              <w:spacing w:after="80"/>
              <w:jc w:val="center"/>
              <w:rPr>
                <w:rFonts w:eastAsia="Arial" w:cstheme="minorHAnsi"/>
                <w:b/>
                <w:bCs/>
                <w:sz w:val="32"/>
                <w:szCs w:val="32"/>
                <w:highlight w:val="yellow"/>
                <w:lang w:val="it-IT"/>
              </w:rPr>
            </w:pPr>
          </w:p>
        </w:tc>
        <w:tc>
          <w:tcPr>
            <w:tcW w:w="539" w:type="dxa"/>
            <w:shd w:val="clear" w:color="auto" w:fill="EEECE1" w:themeFill="background2"/>
          </w:tcPr>
          <w:sdt>
            <w:sdtPr>
              <w:rPr>
                <w:rFonts w:cstheme="minorHAnsi"/>
                <w:b/>
                <w:bCs/>
                <w:sz w:val="32"/>
                <w:szCs w:val="32"/>
                <w:lang w:val="it-IT"/>
              </w:rPr>
              <w:id w:val="-373776926"/>
              <w14:checkbox>
                <w14:checked w14:val="0"/>
                <w14:checkedState w14:val="2612" w14:font="MS Gothic"/>
                <w14:uncheckedState w14:val="2610" w14:font="MS Gothic"/>
              </w14:checkbox>
            </w:sdtPr>
            <w:sdtEndPr/>
            <w:sdtContent>
              <w:p w14:paraId="3FFEA4BF" w14:textId="77777777" w:rsidR="007B2CA2" w:rsidRPr="00042D70" w:rsidRDefault="007B2CA2" w:rsidP="00404082">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544" w:type="dxa"/>
            <w:vAlign w:val="center"/>
          </w:tcPr>
          <w:p w14:paraId="672287CA" w14:textId="78B56772" w:rsidR="007B2CA2" w:rsidRDefault="007B2CA2" w:rsidP="00404082">
            <w:pPr>
              <w:spacing w:after="80"/>
              <w:jc w:val="both"/>
              <w:rPr>
                <w:rFonts w:eastAsia="Arial" w:cstheme="minorHAnsi"/>
                <w:b/>
                <w:bCs/>
                <w:shd w:val="clear" w:color="auto" w:fill="EEECE1" w:themeFill="background2"/>
                <w:lang w:val="it-IT"/>
              </w:rPr>
            </w:pPr>
            <w:r w:rsidRPr="007B2CA2">
              <w:rPr>
                <w:rFonts w:cstheme="minorHAnsi"/>
                <w:lang w:val="it-IT"/>
              </w:rPr>
              <w:t>anche per il tramite della documentazione allegata alla presente, di aver adottato, ai sensi del co</w:t>
            </w:r>
            <w:r>
              <w:rPr>
                <w:rFonts w:cstheme="minorHAnsi"/>
                <w:lang w:val="it-IT"/>
              </w:rPr>
              <w:t>.</w:t>
            </w:r>
            <w:r w:rsidRPr="007B2CA2">
              <w:rPr>
                <w:rFonts w:cstheme="minorHAnsi"/>
                <w:lang w:val="it-IT"/>
              </w:rPr>
              <w:t xml:space="preserve"> 6 dell’art. 96 del </w:t>
            </w:r>
            <w:r w:rsidRPr="008E1F96">
              <w:rPr>
                <w:rFonts w:cstheme="minorHAnsi"/>
                <w:lang w:val="it-IT"/>
              </w:rPr>
              <w:t>D.Lgs. n. 36/2023</w:t>
            </w:r>
            <w:r w:rsidRPr="007B2CA2">
              <w:rPr>
                <w:rFonts w:cstheme="minorHAnsi"/>
                <w:lang w:val="it-IT"/>
              </w:rPr>
              <w:t xml:space="preserve">, le seguenti misure di </w:t>
            </w:r>
            <w:r w:rsidR="00350948" w:rsidRPr="007B2CA2">
              <w:rPr>
                <w:rFonts w:cstheme="minorHAnsi"/>
                <w:lang w:val="it-IT"/>
              </w:rPr>
              <w:t>Self</w:t>
            </w:r>
            <w:r w:rsidRPr="007B2CA2">
              <w:rPr>
                <w:rFonts w:cstheme="minorHAnsi"/>
                <w:lang w:val="it-IT"/>
              </w:rPr>
              <w:t>-</w:t>
            </w:r>
            <w:r w:rsidR="00350948" w:rsidRPr="007B2CA2">
              <w:rPr>
                <w:rFonts w:cstheme="minorHAnsi"/>
                <w:lang w:val="it-IT"/>
              </w:rPr>
              <w:t>Cleaning</w:t>
            </w:r>
            <w:r>
              <w:rPr>
                <w:rFonts w:cstheme="minorHAnsi"/>
                <w:lang w:val="it-IT"/>
              </w:rPr>
              <w:t xml:space="preserve">: </w:t>
            </w:r>
            <w:r>
              <w:rPr>
                <w:rFonts w:eastAsia="Arial" w:cstheme="minorHAnsi"/>
                <w:b/>
                <w:bCs/>
                <w:shd w:val="clear" w:color="auto" w:fill="EEECE1" w:themeFill="background2"/>
                <w:lang w:val="it-IT"/>
              </w:rPr>
              <w:t>____________</w:t>
            </w:r>
            <w:r w:rsidR="007E7844">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__</w:t>
            </w:r>
          </w:p>
          <w:p w14:paraId="32C043C7" w14:textId="23FF0148"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27031146" w14:textId="57057899" w:rsidR="007B2CA2" w:rsidRP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tc>
      </w:tr>
      <w:tr w:rsidR="007B2CA2" w:rsidRPr="006267BB" w14:paraId="4E51DF20" w14:textId="77777777" w:rsidTr="007B2CA2">
        <w:tc>
          <w:tcPr>
            <w:tcW w:w="549" w:type="dxa"/>
            <w:gridSpan w:val="2"/>
            <w:vMerge/>
            <w:shd w:val="clear" w:color="auto" w:fill="auto"/>
          </w:tcPr>
          <w:p w14:paraId="7B1E1781" w14:textId="77777777" w:rsidR="007B2CA2" w:rsidRPr="00943910" w:rsidRDefault="007B2CA2" w:rsidP="00404082">
            <w:pPr>
              <w:spacing w:after="80"/>
              <w:jc w:val="center"/>
              <w:rPr>
                <w:rFonts w:eastAsia="Arial" w:cstheme="minorHAnsi"/>
                <w:b/>
                <w:bCs/>
                <w:sz w:val="32"/>
                <w:szCs w:val="32"/>
                <w:highlight w:val="yellow"/>
                <w:lang w:val="it-IT"/>
              </w:rPr>
            </w:pPr>
          </w:p>
        </w:tc>
        <w:tc>
          <w:tcPr>
            <w:tcW w:w="9083" w:type="dxa"/>
            <w:gridSpan w:val="2"/>
            <w:shd w:val="clear" w:color="auto" w:fill="auto"/>
          </w:tcPr>
          <w:p w14:paraId="4C78B8AF" w14:textId="77777777" w:rsidR="007B2CA2" w:rsidRDefault="007B2CA2" w:rsidP="00404082">
            <w:pPr>
              <w:spacing w:after="80"/>
              <w:jc w:val="both"/>
              <w:rPr>
                <w:rFonts w:cstheme="minorHAnsi"/>
                <w:lang w:val="it-IT"/>
              </w:rPr>
            </w:pPr>
            <w:r w:rsidRPr="007E4752">
              <w:rPr>
                <w:rFonts w:eastAsia="Arial" w:cstheme="minorHAnsi"/>
                <w:b/>
                <w:bCs/>
                <w:i/>
                <w:iCs/>
                <w:color w:val="0070C0"/>
                <w:lang w:val="it-IT"/>
              </w:rPr>
              <w:t>oppure</w:t>
            </w:r>
          </w:p>
        </w:tc>
      </w:tr>
      <w:tr w:rsidR="007B2CA2" w:rsidRPr="00183014" w14:paraId="129DE17C" w14:textId="77777777" w:rsidTr="007B2CA2">
        <w:tc>
          <w:tcPr>
            <w:tcW w:w="549" w:type="dxa"/>
            <w:gridSpan w:val="2"/>
            <w:vMerge/>
            <w:shd w:val="clear" w:color="auto" w:fill="auto"/>
          </w:tcPr>
          <w:p w14:paraId="35E9A864" w14:textId="77777777" w:rsidR="007B2CA2" w:rsidRPr="00943910" w:rsidRDefault="007B2CA2" w:rsidP="00404082">
            <w:pPr>
              <w:spacing w:after="80"/>
              <w:jc w:val="center"/>
              <w:rPr>
                <w:rFonts w:eastAsia="Arial" w:cstheme="minorHAnsi"/>
                <w:b/>
                <w:bCs/>
                <w:sz w:val="32"/>
                <w:szCs w:val="32"/>
                <w:highlight w:val="yellow"/>
                <w:lang w:val="it-IT"/>
              </w:rPr>
            </w:pPr>
          </w:p>
        </w:tc>
        <w:tc>
          <w:tcPr>
            <w:tcW w:w="539" w:type="dxa"/>
            <w:shd w:val="clear" w:color="auto" w:fill="EEECE1" w:themeFill="background2"/>
          </w:tcPr>
          <w:sdt>
            <w:sdtPr>
              <w:rPr>
                <w:rFonts w:cstheme="minorHAnsi"/>
                <w:b/>
                <w:bCs/>
                <w:sz w:val="32"/>
                <w:szCs w:val="32"/>
                <w:lang w:val="it-IT"/>
              </w:rPr>
              <w:id w:val="895702438"/>
              <w14:checkbox>
                <w14:checked w14:val="0"/>
                <w14:checkedState w14:val="2612" w14:font="MS Gothic"/>
                <w14:uncheckedState w14:val="2610" w14:font="MS Gothic"/>
              </w14:checkbox>
            </w:sdtPr>
            <w:sdtEndPr/>
            <w:sdtContent>
              <w:p w14:paraId="5FEDCF08" w14:textId="77777777" w:rsidR="007B2CA2" w:rsidRPr="00042D70" w:rsidRDefault="007B2CA2" w:rsidP="00404082">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412C436B" w14:textId="77777777" w:rsidR="007B2CA2" w:rsidRPr="00042D70" w:rsidRDefault="007B2CA2" w:rsidP="00404082">
            <w:pPr>
              <w:spacing w:after="80"/>
              <w:jc w:val="center"/>
              <w:rPr>
                <w:rFonts w:cstheme="minorHAnsi"/>
                <w:b/>
                <w:bCs/>
                <w:sz w:val="32"/>
                <w:szCs w:val="32"/>
                <w:lang w:val="it-IT"/>
              </w:rPr>
            </w:pPr>
          </w:p>
        </w:tc>
        <w:tc>
          <w:tcPr>
            <w:tcW w:w="8544" w:type="dxa"/>
            <w:vAlign w:val="center"/>
          </w:tcPr>
          <w:p w14:paraId="15E73153" w14:textId="68B616C4" w:rsidR="007B2CA2" w:rsidRDefault="007B2CA2" w:rsidP="00404082">
            <w:pPr>
              <w:spacing w:after="80"/>
              <w:jc w:val="both"/>
              <w:rPr>
                <w:rFonts w:eastAsia="Arial" w:cstheme="minorHAnsi"/>
                <w:b/>
                <w:bCs/>
                <w:shd w:val="clear" w:color="auto" w:fill="EEECE1" w:themeFill="background2"/>
                <w:lang w:val="it-IT"/>
              </w:rPr>
            </w:pPr>
            <w:r w:rsidRPr="007B2CA2">
              <w:rPr>
                <w:rFonts w:cstheme="minorHAnsi"/>
                <w:lang w:val="it-IT"/>
              </w:rPr>
              <w:t xml:space="preserve">anche per il tramite della documentazione allegata alla presente, di NON aver potuto adottare misure di </w:t>
            </w:r>
            <w:r w:rsidR="00350948" w:rsidRPr="007B2CA2">
              <w:rPr>
                <w:rFonts w:cstheme="minorHAnsi"/>
                <w:lang w:val="it-IT"/>
              </w:rPr>
              <w:t xml:space="preserve">Self-Cleaning </w:t>
            </w:r>
            <w:r w:rsidRPr="007B2CA2">
              <w:rPr>
                <w:rFonts w:cstheme="minorHAnsi"/>
                <w:lang w:val="it-IT"/>
              </w:rPr>
              <w:t xml:space="preserve">prima della presentazione </w:t>
            </w:r>
            <w:r w:rsidR="00350948">
              <w:rPr>
                <w:rFonts w:cstheme="minorHAnsi"/>
                <w:lang w:val="it-IT"/>
              </w:rPr>
              <w:t>della richiesta di subappalto,</w:t>
            </w:r>
            <w:r w:rsidRPr="007B2CA2">
              <w:rPr>
                <w:rFonts w:cstheme="minorHAnsi"/>
                <w:lang w:val="it-IT"/>
              </w:rPr>
              <w:t xml:space="preserve"> in quanto</w:t>
            </w:r>
            <w:r>
              <w:rPr>
                <w:rFonts w:cstheme="minorHAnsi"/>
                <w:lang w:val="it-IT"/>
              </w:rPr>
              <w:t>:</w:t>
            </w:r>
            <w:r w:rsidRPr="007B2CA2">
              <w:rPr>
                <w:rFonts w:cstheme="minorHAnsi"/>
                <w:lang w:val="it-IT"/>
              </w:rPr>
              <w:t xml:space="preserve"> </w:t>
            </w:r>
          </w:p>
          <w:p w14:paraId="615C035C" w14:textId="77777777"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058DC0F4" w14:textId="77777777"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5A232DB8" w14:textId="6F918E77" w:rsidR="007B2CA2" w:rsidRDefault="007B2CA2" w:rsidP="00404082">
            <w:pPr>
              <w:spacing w:after="80"/>
              <w:jc w:val="both"/>
              <w:rPr>
                <w:rFonts w:cstheme="minorHAnsi"/>
                <w:lang w:val="it-IT"/>
              </w:rPr>
            </w:pPr>
            <w:r w:rsidRPr="007B2CA2">
              <w:rPr>
                <w:rFonts w:cstheme="minorHAnsi"/>
                <w:lang w:val="it-IT"/>
              </w:rPr>
              <w:t xml:space="preserve">e si impegna sin da ora </w:t>
            </w:r>
            <w:proofErr w:type="gramStart"/>
            <w:r w:rsidRPr="007B2CA2">
              <w:rPr>
                <w:rFonts w:cstheme="minorHAnsi"/>
                <w:lang w:val="it-IT"/>
              </w:rPr>
              <w:t>ad</w:t>
            </w:r>
            <w:proofErr w:type="gramEnd"/>
            <w:r w:rsidRPr="007B2CA2">
              <w:rPr>
                <w:rFonts w:cstheme="minorHAnsi"/>
                <w:lang w:val="it-IT"/>
              </w:rPr>
              <w:t xml:space="preserve"> adottare le misure correttive di cui co</w:t>
            </w:r>
            <w:r>
              <w:rPr>
                <w:rFonts w:cstheme="minorHAnsi"/>
                <w:lang w:val="it-IT"/>
              </w:rPr>
              <w:t>.</w:t>
            </w:r>
            <w:r w:rsidRPr="007B2CA2">
              <w:rPr>
                <w:rFonts w:cstheme="minorHAnsi"/>
                <w:lang w:val="it-IT"/>
              </w:rPr>
              <w:t xml:space="preserve"> 6 dell’art. 96 del </w:t>
            </w:r>
            <w:r w:rsidRPr="008E1F96">
              <w:rPr>
                <w:rFonts w:cstheme="minorHAnsi"/>
                <w:lang w:val="it-IT"/>
              </w:rPr>
              <w:t>D.Lgs. n. 36/2023</w:t>
            </w:r>
            <w:r>
              <w:rPr>
                <w:rFonts w:cstheme="minorHAnsi"/>
                <w:lang w:val="it-IT"/>
              </w:rPr>
              <w:t xml:space="preserve"> </w:t>
            </w:r>
            <w:r w:rsidRPr="007B2CA2">
              <w:rPr>
                <w:rFonts w:cstheme="minorHAnsi"/>
                <w:lang w:val="it-IT"/>
              </w:rPr>
              <w:t>entro il termine di conclusione della procedura comunicandole tempestivamente alla stazione appaltante</w:t>
            </w:r>
            <w:r>
              <w:rPr>
                <w:rFonts w:cstheme="minorHAnsi"/>
                <w:lang w:val="it-IT"/>
              </w:rPr>
              <w:t>.</w:t>
            </w:r>
          </w:p>
        </w:tc>
      </w:tr>
    </w:tbl>
    <w:p w14:paraId="74D1CB72" w14:textId="4201B426" w:rsidR="007E7844" w:rsidRDefault="007E7844" w:rsidP="00404082">
      <w:pPr>
        <w:pStyle w:val="Paragrafoelenco"/>
        <w:numPr>
          <w:ilvl w:val="0"/>
          <w:numId w:val="7"/>
        </w:numPr>
        <w:spacing w:before="360" w:after="0" w:line="240" w:lineRule="auto"/>
        <w:ind w:left="324" w:hanging="318"/>
        <w:contextualSpacing w:val="0"/>
        <w:jc w:val="both"/>
        <w:rPr>
          <w:rFonts w:cstheme="minorHAnsi"/>
          <w:lang w:val="it-IT"/>
        </w:rPr>
      </w:pPr>
      <w:r w:rsidRPr="007E7844">
        <w:rPr>
          <w:rFonts w:cstheme="minorHAnsi"/>
          <w:lang w:val="it-IT"/>
        </w:rPr>
        <w:t>di essere consapevole che, ai sensi dell’art</w:t>
      </w:r>
      <w:r>
        <w:rPr>
          <w:rFonts w:cstheme="minorHAnsi"/>
          <w:lang w:val="it-IT"/>
        </w:rPr>
        <w:t>.</w:t>
      </w:r>
      <w:r w:rsidRPr="007E7844">
        <w:rPr>
          <w:rFonts w:cstheme="minorHAnsi"/>
          <w:lang w:val="it-IT"/>
        </w:rPr>
        <w:t xml:space="preserve"> 96</w:t>
      </w:r>
      <w:r>
        <w:rPr>
          <w:rFonts w:cstheme="minorHAnsi"/>
          <w:lang w:val="it-IT"/>
        </w:rPr>
        <w:t xml:space="preserve"> co.</w:t>
      </w:r>
      <w:r w:rsidRPr="007E7844">
        <w:rPr>
          <w:rFonts w:cstheme="minorHAnsi"/>
          <w:lang w:val="it-IT"/>
        </w:rPr>
        <w:t xml:space="preserve"> 14 del </w:t>
      </w:r>
      <w:r w:rsidRPr="008E1F96">
        <w:rPr>
          <w:rFonts w:cstheme="minorHAnsi"/>
          <w:lang w:val="it-IT"/>
        </w:rPr>
        <w:t>D.Lgs. n. 36/2023</w:t>
      </w:r>
      <w:r w:rsidRPr="007E7844">
        <w:rPr>
          <w:rFonts w:cstheme="minorHAnsi"/>
          <w:lang w:val="it-IT"/>
        </w:rPr>
        <w:t xml:space="preserve">, </w:t>
      </w:r>
      <w:r>
        <w:rPr>
          <w:rFonts w:cstheme="minorHAnsi"/>
          <w:lang w:val="it-IT"/>
        </w:rPr>
        <w:t>il subappaltatore</w:t>
      </w:r>
      <w:r w:rsidRPr="007E7844">
        <w:rPr>
          <w:rFonts w:cstheme="minorHAnsi"/>
          <w:lang w:val="it-IT"/>
        </w:rPr>
        <w:t xml:space="preserve"> ha l’obbligo di comunicare alla stazione appaltante anche la sussistenza dei fatti e dei provvedimenti che possono costituire causa di esclusione ai sensi degli art</w:t>
      </w:r>
      <w:r>
        <w:rPr>
          <w:rFonts w:cstheme="minorHAnsi"/>
          <w:lang w:val="it-IT"/>
        </w:rPr>
        <w:t>t.</w:t>
      </w:r>
      <w:r w:rsidRPr="007E7844">
        <w:rPr>
          <w:rFonts w:cstheme="minorHAnsi"/>
          <w:lang w:val="it-IT"/>
        </w:rPr>
        <w:t xml:space="preserve"> 94 e 95</w:t>
      </w:r>
      <w:r>
        <w:rPr>
          <w:rFonts w:cstheme="minorHAnsi"/>
          <w:lang w:val="it-IT"/>
        </w:rPr>
        <w:t xml:space="preserve"> </w:t>
      </w:r>
      <w:r w:rsidRPr="007E7844">
        <w:rPr>
          <w:rFonts w:cstheme="minorHAnsi"/>
          <w:lang w:val="it-IT"/>
        </w:rPr>
        <w:t xml:space="preserve">del </w:t>
      </w:r>
      <w:r w:rsidRPr="008E1F96">
        <w:rPr>
          <w:rFonts w:cstheme="minorHAnsi"/>
          <w:lang w:val="it-IT"/>
        </w:rPr>
        <w:t>D.Lgs. n. 36/2023</w:t>
      </w:r>
      <w:r w:rsidRPr="007E7844">
        <w:rPr>
          <w:rFonts w:cstheme="minorHAnsi"/>
          <w:lang w:val="it-IT"/>
        </w:rPr>
        <w:t>, ove non menzionati nel proprio fascicolo virtuale;</w:t>
      </w:r>
    </w:p>
    <w:p w14:paraId="6BD820CF" w14:textId="744E2441" w:rsidR="00E973B4" w:rsidRPr="0050156A" w:rsidRDefault="00E973B4"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 xml:space="preserve">che, </w:t>
      </w:r>
      <w:r w:rsidRPr="0050156A">
        <w:rPr>
          <w:rFonts w:cstheme="minorHAnsi"/>
          <w:lang w:val="it-IT"/>
        </w:rPr>
        <w:t>ai sensi del c</w:t>
      </w:r>
      <w:r w:rsidR="001B0BC5">
        <w:rPr>
          <w:rFonts w:cstheme="minorHAnsi"/>
          <w:lang w:val="it-IT"/>
        </w:rPr>
        <w:t>o.</w:t>
      </w:r>
      <w:r w:rsidRPr="0050156A">
        <w:rPr>
          <w:rFonts w:cstheme="minorHAnsi"/>
          <w:lang w:val="it-IT"/>
        </w:rPr>
        <w:t xml:space="preserve"> 16 dell’art. 119 del D.Lgs. n. 36/2023:</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E973B4" w:rsidRPr="00183014" w14:paraId="6DB0BE71" w14:textId="77777777" w:rsidTr="006166E3">
        <w:tc>
          <w:tcPr>
            <w:tcW w:w="650" w:type="dxa"/>
            <w:shd w:val="clear" w:color="auto" w:fill="EEECE1" w:themeFill="background2"/>
            <w:vAlign w:val="center"/>
          </w:tcPr>
          <w:sdt>
            <w:sdtPr>
              <w:rPr>
                <w:rFonts w:cstheme="minorHAnsi"/>
                <w:b/>
                <w:bCs/>
                <w:sz w:val="32"/>
                <w:szCs w:val="32"/>
                <w:lang w:val="it-IT"/>
              </w:rPr>
              <w:id w:val="-178116565"/>
              <w14:checkbox>
                <w14:checked w14:val="0"/>
                <w14:checkedState w14:val="2612" w14:font="MS Gothic"/>
                <w14:uncheckedState w14:val="2610" w14:font="MS Gothic"/>
              </w14:checkbox>
            </w:sdtPr>
            <w:sdtEndPr/>
            <w:sdtContent>
              <w:p w14:paraId="5D6F86AE" w14:textId="77777777" w:rsidR="00E973B4" w:rsidRPr="00900B12" w:rsidRDefault="00E973B4"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1A8EA731" w14:textId="5AB154DC" w:rsidR="00E973B4" w:rsidRDefault="00E973B4" w:rsidP="00404082">
            <w:pPr>
              <w:spacing w:after="80"/>
              <w:jc w:val="both"/>
              <w:rPr>
                <w:rFonts w:eastAsia="Arial" w:cstheme="minorHAnsi"/>
                <w:lang w:val="it-IT"/>
              </w:rPr>
            </w:pPr>
            <w:r w:rsidRPr="007E7844">
              <w:rPr>
                <w:rFonts w:eastAsia="Arial" w:cstheme="minorHAnsi"/>
                <w:b/>
                <w:bCs/>
                <w:lang w:val="it-IT"/>
              </w:rPr>
              <w:t xml:space="preserve">non sussistono </w:t>
            </w:r>
            <w:r w:rsidRPr="00E07214">
              <w:rPr>
                <w:rFonts w:eastAsia="Arial" w:cstheme="minorHAnsi"/>
                <w:lang w:val="it-IT"/>
              </w:rPr>
              <w:t xml:space="preserve">con </w:t>
            </w:r>
            <w:r w:rsidR="00ED38F0" w:rsidRPr="00E07214">
              <w:rPr>
                <w:rFonts w:eastAsia="Arial" w:cstheme="minorHAnsi"/>
                <w:lang w:val="it-IT"/>
              </w:rPr>
              <w:t>l’</w:t>
            </w:r>
            <w:r w:rsidRPr="00E07214">
              <w:rPr>
                <w:rFonts w:eastAsia="Arial" w:cstheme="minorHAnsi"/>
                <w:lang w:val="it-IT"/>
              </w:rPr>
              <w:t>appaltatore forme di controllo</w:t>
            </w:r>
            <w:r w:rsidRPr="00900B12">
              <w:rPr>
                <w:rFonts w:eastAsia="Arial" w:cstheme="minorHAnsi"/>
                <w:lang w:val="it-IT"/>
              </w:rPr>
              <w:t xml:space="preserve"> e/o di collegamento a norma dell’art. 2359 del Codice civile</w:t>
            </w:r>
          </w:p>
        </w:tc>
      </w:tr>
      <w:tr w:rsidR="00E973B4" w:rsidRPr="007E4752" w14:paraId="421A2BC7" w14:textId="77777777" w:rsidTr="006166E3">
        <w:tc>
          <w:tcPr>
            <w:tcW w:w="9632" w:type="dxa"/>
            <w:gridSpan w:val="2"/>
            <w:shd w:val="clear" w:color="auto" w:fill="auto"/>
            <w:vAlign w:val="center"/>
          </w:tcPr>
          <w:p w14:paraId="3086E55F" w14:textId="77777777" w:rsidR="00E973B4" w:rsidRPr="007E4752" w:rsidRDefault="00E973B4"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E973B4" w:rsidRPr="00183014" w14:paraId="2B8838E3" w14:textId="77777777" w:rsidTr="006166E3">
        <w:tc>
          <w:tcPr>
            <w:tcW w:w="650" w:type="dxa"/>
            <w:shd w:val="clear" w:color="auto" w:fill="EEECE1" w:themeFill="background2"/>
          </w:tcPr>
          <w:sdt>
            <w:sdtPr>
              <w:rPr>
                <w:rFonts w:cstheme="minorHAnsi"/>
                <w:b/>
                <w:bCs/>
                <w:sz w:val="32"/>
                <w:szCs w:val="32"/>
                <w:lang w:val="it-IT"/>
              </w:rPr>
              <w:id w:val="1917590656"/>
              <w14:checkbox>
                <w14:checked w14:val="0"/>
                <w14:checkedState w14:val="2612" w14:font="MS Gothic"/>
                <w14:uncheckedState w14:val="2610" w14:font="MS Gothic"/>
              </w14:checkbox>
            </w:sdtPr>
            <w:sdtEndPr/>
            <w:sdtContent>
              <w:p w14:paraId="010E48F7" w14:textId="77777777" w:rsidR="00E973B4" w:rsidRPr="00900B12" w:rsidRDefault="00E973B4"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71E9A5BD" w14:textId="2AE88B26" w:rsidR="00E973B4" w:rsidRPr="00103D9C" w:rsidRDefault="00E973B4" w:rsidP="00404082">
            <w:pPr>
              <w:jc w:val="both"/>
              <w:rPr>
                <w:rFonts w:eastAsia="Arial" w:cstheme="minorHAnsi"/>
                <w:b/>
                <w:bCs/>
                <w:shd w:val="clear" w:color="auto" w:fill="EEECE1" w:themeFill="background2"/>
                <w:lang w:val="it-IT"/>
              </w:rPr>
            </w:pPr>
            <w:r w:rsidRPr="007E7844">
              <w:rPr>
                <w:rFonts w:eastAsia="Arial" w:cstheme="minorHAnsi"/>
                <w:b/>
                <w:bCs/>
                <w:lang w:val="it-IT"/>
              </w:rPr>
              <w:t xml:space="preserve">di trovarsi </w:t>
            </w:r>
            <w:r w:rsidRPr="00E07214">
              <w:rPr>
                <w:rFonts w:eastAsia="Arial" w:cstheme="minorHAnsi"/>
                <w:lang w:val="it-IT"/>
              </w:rPr>
              <w:t xml:space="preserve">con </w:t>
            </w:r>
            <w:r w:rsidR="00ED38F0" w:rsidRPr="00E07214">
              <w:rPr>
                <w:rFonts w:eastAsia="Arial" w:cstheme="minorHAnsi"/>
                <w:lang w:val="it-IT"/>
              </w:rPr>
              <w:t>l’</w:t>
            </w:r>
            <w:r w:rsidRPr="00E07214">
              <w:rPr>
                <w:rFonts w:eastAsia="Arial" w:cstheme="minorHAnsi"/>
                <w:lang w:val="it-IT"/>
              </w:rPr>
              <w:t>appaltatore in situazione di controllo</w:t>
            </w:r>
            <w:r w:rsidRPr="00900B12">
              <w:rPr>
                <w:rFonts w:eastAsia="Arial" w:cstheme="minorHAnsi"/>
                <w:lang w:val="it-IT"/>
              </w:rPr>
              <w:t xml:space="preserve"> e/o collegamento ex art. 2359 </w:t>
            </w:r>
            <w:r>
              <w:rPr>
                <w:rFonts w:eastAsia="Arial" w:cstheme="minorHAnsi"/>
                <w:lang w:val="it-IT"/>
              </w:rPr>
              <w:t xml:space="preserve">del </w:t>
            </w:r>
            <w:r w:rsidRPr="00900B12">
              <w:rPr>
                <w:rFonts w:eastAsia="Arial" w:cstheme="minorHAnsi"/>
                <w:lang w:val="it-IT"/>
              </w:rPr>
              <w:t>Codice civile</w:t>
            </w:r>
            <w:r>
              <w:rPr>
                <w:rFonts w:eastAsia="Arial" w:cstheme="minorHAnsi"/>
                <w:lang w:val="it-IT"/>
              </w:rPr>
              <w:t>,</w:t>
            </w:r>
            <w:r w:rsidRPr="00900B12">
              <w:rPr>
                <w:rFonts w:eastAsia="Arial" w:cstheme="minorHAnsi"/>
                <w:lang w:val="it-IT"/>
              </w:rPr>
              <w:t xml:space="preserve"> in quanto</w:t>
            </w:r>
            <w:r>
              <w:rPr>
                <w:rFonts w:eastAsia="Arial" w:cstheme="minorHAnsi"/>
                <w:lang w:val="it-IT"/>
              </w:rPr>
              <w:t xml:space="preserve">: </w:t>
            </w:r>
            <w:r>
              <w:rPr>
                <w:rFonts w:eastAsia="Arial" w:cstheme="minorHAnsi"/>
                <w:b/>
                <w:bCs/>
                <w:shd w:val="clear" w:color="auto" w:fill="EEECE1" w:themeFill="background2"/>
                <w:lang w:val="it-IT"/>
              </w:rPr>
              <w:t>__________________________________________________________________ ________________________________________________________________________________</w:t>
            </w:r>
          </w:p>
        </w:tc>
      </w:tr>
    </w:tbl>
    <w:p w14:paraId="24285FE7" w14:textId="13B24F07" w:rsidR="00711B07" w:rsidRDefault="00711B07"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subappaltatore non è stato soggetto </w:t>
      </w:r>
      <w:r w:rsidRPr="00711B07">
        <w:rPr>
          <w:rFonts w:cstheme="minorHAnsi"/>
          <w:lang w:val="it-IT"/>
        </w:rPr>
        <w:t>ad altra sanzione che comporta il divieto di contrarre con la pubblica amministrazione</w:t>
      </w:r>
      <w:r>
        <w:rPr>
          <w:rFonts w:cstheme="minorHAnsi"/>
          <w:lang w:val="it-IT"/>
        </w:rPr>
        <w:t>;</w:t>
      </w:r>
    </w:p>
    <w:p w14:paraId="4A5131C6" w14:textId="3424F035" w:rsidR="00CC4232" w:rsidRDefault="00CC4232"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che il subappaltatore</w:t>
      </w:r>
      <w:r w:rsidR="00834D98">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626"/>
        <w:gridCol w:w="8356"/>
      </w:tblGrid>
      <w:tr w:rsidR="00CC4232" w:rsidRPr="00CC4232" w14:paraId="3C6E32C1" w14:textId="77777777" w:rsidTr="00CC4232">
        <w:tc>
          <w:tcPr>
            <w:tcW w:w="650" w:type="dxa"/>
            <w:shd w:val="clear" w:color="auto" w:fill="EEECE1" w:themeFill="background2"/>
            <w:vAlign w:val="center"/>
          </w:tcPr>
          <w:sdt>
            <w:sdtPr>
              <w:rPr>
                <w:rFonts w:cstheme="minorHAnsi"/>
                <w:b/>
                <w:bCs/>
                <w:sz w:val="32"/>
                <w:szCs w:val="32"/>
                <w:lang w:val="it-IT"/>
              </w:rPr>
              <w:id w:val="-425115425"/>
              <w14:checkbox>
                <w14:checked w14:val="0"/>
                <w14:checkedState w14:val="2612" w14:font="MS Gothic"/>
                <w14:uncheckedState w14:val="2610" w14:font="MS Gothic"/>
              </w14:checkbox>
            </w:sdtPr>
            <w:sdtEndPr/>
            <w:sdtContent>
              <w:p w14:paraId="16AAFEC2" w14:textId="77777777" w:rsidR="00CC4232" w:rsidRPr="00900B12" w:rsidRDefault="00CC4232"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gridSpan w:val="2"/>
            <w:vAlign w:val="center"/>
          </w:tcPr>
          <w:p w14:paraId="38FC26ED" w14:textId="22DD0D13" w:rsidR="00CC4232" w:rsidRPr="00CC4232" w:rsidRDefault="00834D98" w:rsidP="00404082">
            <w:pPr>
              <w:jc w:val="both"/>
              <w:rPr>
                <w:rFonts w:cstheme="minorHAnsi"/>
                <w:lang w:val="it-IT"/>
              </w:rPr>
            </w:pPr>
            <w:r>
              <w:rPr>
                <w:rFonts w:cstheme="minorHAnsi"/>
                <w:lang w:val="it-IT"/>
              </w:rPr>
              <w:t xml:space="preserve">NON </w:t>
            </w:r>
            <w:r w:rsidRPr="00834D98">
              <w:rPr>
                <w:rFonts w:cstheme="minorHAnsi"/>
                <w:lang w:val="it-IT"/>
              </w:rPr>
              <w:t>è stato vittima dei reati previsti e puniti dagli artt. 317 e 629 del Codice penale aggravati ai sensi dell'art. 7 del DL n. 152/1991, convertito dalla L. n. 203</w:t>
            </w:r>
            <w:r w:rsidR="004D02C0">
              <w:rPr>
                <w:rFonts w:cstheme="minorHAnsi"/>
                <w:lang w:val="it-IT"/>
              </w:rPr>
              <w:t>/</w:t>
            </w:r>
            <w:r w:rsidRPr="00834D98">
              <w:rPr>
                <w:rFonts w:cstheme="minorHAnsi"/>
                <w:lang w:val="it-IT"/>
              </w:rPr>
              <w:t>1991</w:t>
            </w:r>
          </w:p>
        </w:tc>
      </w:tr>
      <w:tr w:rsidR="00CC4232" w:rsidRPr="007E4752" w14:paraId="7F1B733E" w14:textId="77777777" w:rsidTr="00CC4232">
        <w:tc>
          <w:tcPr>
            <w:tcW w:w="9632" w:type="dxa"/>
            <w:gridSpan w:val="3"/>
            <w:shd w:val="clear" w:color="auto" w:fill="auto"/>
            <w:vAlign w:val="center"/>
          </w:tcPr>
          <w:p w14:paraId="172EF28B" w14:textId="77777777" w:rsidR="00CC4232" w:rsidRPr="007E4752" w:rsidRDefault="00CC4232"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E07214" w:rsidRPr="00183014" w14:paraId="171030C9" w14:textId="77777777" w:rsidTr="00E07214">
        <w:tc>
          <w:tcPr>
            <w:tcW w:w="650" w:type="dxa"/>
            <w:vMerge w:val="restart"/>
            <w:shd w:val="clear" w:color="auto" w:fill="EEECE1" w:themeFill="background2"/>
          </w:tcPr>
          <w:sdt>
            <w:sdtPr>
              <w:rPr>
                <w:rFonts w:cstheme="minorHAnsi"/>
                <w:b/>
                <w:bCs/>
                <w:sz w:val="32"/>
                <w:szCs w:val="32"/>
                <w:lang w:val="it-IT"/>
              </w:rPr>
              <w:id w:val="-455175722"/>
              <w14:checkbox>
                <w14:checked w14:val="0"/>
                <w14:checkedState w14:val="2612" w14:font="MS Gothic"/>
                <w14:uncheckedState w14:val="2610" w14:font="MS Gothic"/>
              </w14:checkbox>
            </w:sdtPr>
            <w:sdtEndPr/>
            <w:sdtContent>
              <w:p w14:paraId="5B210CEE" w14:textId="582BFA25" w:rsidR="00E07214" w:rsidRPr="00900B12" w:rsidRDefault="004D02C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gridSpan w:val="2"/>
            <w:vAlign w:val="center"/>
          </w:tcPr>
          <w:p w14:paraId="1DF9E699" w14:textId="0AA3741F" w:rsidR="00E07214" w:rsidRDefault="00E07214" w:rsidP="00E07214">
            <w:pPr>
              <w:jc w:val="both"/>
              <w:rPr>
                <w:rFonts w:eastAsia="Arial" w:cstheme="minorHAnsi"/>
                <w:lang w:val="it-IT"/>
              </w:rPr>
            </w:pPr>
            <w:r w:rsidRPr="00834D98">
              <w:rPr>
                <w:rFonts w:cstheme="minorHAnsi"/>
                <w:lang w:val="it-IT"/>
              </w:rPr>
              <w:t>è stato vittima dei reati previsti e puniti dagli artt. 317 e 629 del Codice penale aggravati ai sensi dell'art. 7 del DL n. 152/1991, convertito dalla L. n. 203</w:t>
            </w:r>
            <w:r w:rsidR="004D02C0">
              <w:rPr>
                <w:rFonts w:cstheme="minorHAnsi"/>
                <w:lang w:val="it-IT"/>
              </w:rPr>
              <w:t>/</w:t>
            </w:r>
            <w:r w:rsidRPr="00834D98">
              <w:rPr>
                <w:rFonts w:cstheme="minorHAnsi"/>
                <w:lang w:val="it-IT"/>
              </w:rPr>
              <w:t>1991</w:t>
            </w:r>
            <w:r>
              <w:rPr>
                <w:rFonts w:cstheme="minorHAnsi"/>
                <w:lang w:val="it-IT"/>
              </w:rPr>
              <w:t>. In tal caso allega documentazione pertinente e dichiara:</w:t>
            </w:r>
          </w:p>
        </w:tc>
      </w:tr>
      <w:tr w:rsidR="00E07214" w:rsidRPr="00183014" w14:paraId="6234B9E7" w14:textId="77777777" w:rsidTr="00834D98">
        <w:tc>
          <w:tcPr>
            <w:tcW w:w="650" w:type="dxa"/>
            <w:vMerge/>
            <w:shd w:val="clear" w:color="auto" w:fill="EEECE1" w:themeFill="background2"/>
            <w:vAlign w:val="center"/>
          </w:tcPr>
          <w:p w14:paraId="5257752E" w14:textId="77777777" w:rsidR="00E07214" w:rsidRDefault="00E07214" w:rsidP="00404082">
            <w:pPr>
              <w:spacing w:after="80"/>
              <w:jc w:val="center"/>
              <w:rPr>
                <w:rFonts w:cstheme="minorHAnsi"/>
                <w:b/>
                <w:bCs/>
                <w:sz w:val="32"/>
                <w:szCs w:val="32"/>
                <w:lang w:val="it-IT"/>
              </w:rPr>
            </w:pPr>
          </w:p>
        </w:tc>
        <w:tc>
          <w:tcPr>
            <w:tcW w:w="626" w:type="dxa"/>
            <w:shd w:val="clear" w:color="auto" w:fill="EEECE1" w:themeFill="background2"/>
            <w:vAlign w:val="center"/>
          </w:tcPr>
          <w:sdt>
            <w:sdtPr>
              <w:rPr>
                <w:rFonts w:cstheme="minorHAnsi"/>
                <w:b/>
                <w:bCs/>
                <w:sz w:val="32"/>
                <w:szCs w:val="32"/>
                <w:lang w:val="it-IT"/>
              </w:rPr>
              <w:id w:val="342284579"/>
              <w14:checkbox>
                <w14:checked w14:val="0"/>
                <w14:checkedState w14:val="2612" w14:font="MS Gothic"/>
                <w14:uncheckedState w14:val="2610" w14:font="MS Gothic"/>
              </w14:checkbox>
            </w:sdtPr>
            <w:sdtEndPr/>
            <w:sdtContent>
              <w:p w14:paraId="3344959E" w14:textId="0305A262" w:rsidR="00E07214" w:rsidRPr="00834D98" w:rsidRDefault="00E07214" w:rsidP="00404082">
                <w:pPr>
                  <w:jc w:val="center"/>
                  <w:rPr>
                    <w:rFonts w:cstheme="minorHAnsi"/>
                    <w:lang w:val="it-IT"/>
                  </w:rPr>
                </w:pPr>
                <w:r>
                  <w:rPr>
                    <w:rFonts w:ascii="MS Gothic" w:eastAsia="MS Gothic" w:hAnsi="MS Gothic" w:cstheme="minorHAnsi" w:hint="eastAsia"/>
                    <w:b/>
                    <w:bCs/>
                    <w:sz w:val="32"/>
                    <w:szCs w:val="32"/>
                    <w:lang w:val="it-IT"/>
                  </w:rPr>
                  <w:t>☐</w:t>
                </w:r>
              </w:p>
            </w:sdtContent>
          </w:sdt>
        </w:tc>
        <w:tc>
          <w:tcPr>
            <w:tcW w:w="8356" w:type="dxa"/>
            <w:vAlign w:val="center"/>
          </w:tcPr>
          <w:p w14:paraId="00373D3B" w14:textId="38BA0435" w:rsidR="00E07214" w:rsidRPr="00834D98" w:rsidRDefault="00E07214" w:rsidP="00404082">
            <w:pPr>
              <w:jc w:val="both"/>
              <w:rPr>
                <w:rFonts w:cstheme="minorHAnsi"/>
                <w:lang w:val="it-IT"/>
              </w:rPr>
            </w:pPr>
            <w:r>
              <w:rPr>
                <w:rFonts w:cstheme="minorHAnsi"/>
                <w:lang w:val="it-IT"/>
              </w:rPr>
              <w:t>di aver</w:t>
            </w:r>
            <w:r w:rsidRPr="00834D98">
              <w:rPr>
                <w:rFonts w:cstheme="minorHAnsi"/>
                <w:lang w:val="it-IT"/>
              </w:rPr>
              <w:t xml:space="preserve"> </w:t>
            </w:r>
            <w:r>
              <w:rPr>
                <w:rFonts w:cstheme="minorHAnsi"/>
                <w:lang w:val="it-IT"/>
              </w:rPr>
              <w:t xml:space="preserve">denunciato </w:t>
            </w:r>
            <w:r w:rsidRPr="00834D98">
              <w:rPr>
                <w:rFonts w:cstheme="minorHAnsi"/>
                <w:lang w:val="it-IT"/>
              </w:rPr>
              <w:t>i fatti all’autorità giudiziaria</w:t>
            </w:r>
            <w:r w:rsidR="004D02C0">
              <w:rPr>
                <w:rFonts w:cstheme="minorHAnsi"/>
                <w:lang w:val="it-IT"/>
              </w:rPr>
              <w:t>;</w:t>
            </w:r>
          </w:p>
        </w:tc>
      </w:tr>
      <w:tr w:rsidR="004D02C0" w:rsidRPr="008110DD" w14:paraId="13A8BD91" w14:textId="77777777" w:rsidTr="004D02C0">
        <w:tc>
          <w:tcPr>
            <w:tcW w:w="650" w:type="dxa"/>
            <w:vMerge/>
            <w:shd w:val="clear" w:color="auto" w:fill="EEECE1" w:themeFill="background2"/>
            <w:vAlign w:val="center"/>
          </w:tcPr>
          <w:p w14:paraId="00BF7CDE" w14:textId="77777777" w:rsidR="004D02C0" w:rsidRDefault="004D02C0" w:rsidP="00404082">
            <w:pPr>
              <w:spacing w:after="80"/>
              <w:jc w:val="center"/>
              <w:rPr>
                <w:rFonts w:cstheme="minorHAnsi"/>
                <w:b/>
                <w:bCs/>
                <w:sz w:val="32"/>
                <w:szCs w:val="32"/>
                <w:lang w:val="it-IT"/>
              </w:rPr>
            </w:pPr>
          </w:p>
        </w:tc>
        <w:tc>
          <w:tcPr>
            <w:tcW w:w="8982" w:type="dxa"/>
            <w:gridSpan w:val="2"/>
            <w:shd w:val="clear" w:color="auto" w:fill="auto"/>
            <w:vAlign w:val="center"/>
          </w:tcPr>
          <w:p w14:paraId="488439C3" w14:textId="037E1F18" w:rsidR="004D02C0" w:rsidRPr="00834D98" w:rsidRDefault="004D02C0" w:rsidP="00404082">
            <w:pPr>
              <w:jc w:val="both"/>
              <w:rPr>
                <w:rFonts w:cstheme="minorHAnsi"/>
                <w:lang w:val="it-IT"/>
              </w:rPr>
            </w:pPr>
            <w:r w:rsidRPr="007E4752">
              <w:rPr>
                <w:rFonts w:eastAsia="Arial" w:cstheme="minorHAnsi"/>
                <w:b/>
                <w:bCs/>
                <w:i/>
                <w:iCs/>
                <w:color w:val="0070C0"/>
                <w:lang w:val="it-IT"/>
              </w:rPr>
              <w:t>oppure</w:t>
            </w:r>
          </w:p>
        </w:tc>
      </w:tr>
      <w:tr w:rsidR="00E07214" w:rsidRPr="00183014" w14:paraId="12C49B45" w14:textId="77777777" w:rsidTr="00834D98">
        <w:tc>
          <w:tcPr>
            <w:tcW w:w="650" w:type="dxa"/>
            <w:vMerge/>
            <w:shd w:val="clear" w:color="auto" w:fill="EEECE1" w:themeFill="background2"/>
            <w:vAlign w:val="center"/>
          </w:tcPr>
          <w:p w14:paraId="61181939" w14:textId="77777777" w:rsidR="00E07214" w:rsidRDefault="00E07214" w:rsidP="00404082">
            <w:pPr>
              <w:spacing w:after="80"/>
              <w:jc w:val="center"/>
              <w:rPr>
                <w:rFonts w:cstheme="minorHAnsi"/>
                <w:b/>
                <w:bCs/>
                <w:sz w:val="32"/>
                <w:szCs w:val="32"/>
                <w:lang w:val="it-IT"/>
              </w:rPr>
            </w:pPr>
          </w:p>
        </w:tc>
        <w:tc>
          <w:tcPr>
            <w:tcW w:w="626" w:type="dxa"/>
            <w:shd w:val="clear" w:color="auto" w:fill="EEECE1" w:themeFill="background2"/>
            <w:vAlign w:val="center"/>
          </w:tcPr>
          <w:sdt>
            <w:sdtPr>
              <w:rPr>
                <w:rFonts w:cstheme="minorHAnsi"/>
                <w:b/>
                <w:bCs/>
                <w:sz w:val="32"/>
                <w:szCs w:val="32"/>
                <w:lang w:val="it-IT"/>
              </w:rPr>
              <w:id w:val="1329502"/>
              <w14:checkbox>
                <w14:checked w14:val="0"/>
                <w14:checkedState w14:val="2612" w14:font="MS Gothic"/>
                <w14:uncheckedState w14:val="2610" w14:font="MS Gothic"/>
              </w14:checkbox>
            </w:sdtPr>
            <w:sdtEndPr/>
            <w:sdtContent>
              <w:p w14:paraId="748C7F63" w14:textId="7191C39D" w:rsidR="00E07214" w:rsidRDefault="00E07214" w:rsidP="00404082">
                <w:pPr>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6" w:type="dxa"/>
            <w:vAlign w:val="center"/>
          </w:tcPr>
          <w:p w14:paraId="4CFFF771" w14:textId="1ED700BD" w:rsidR="00E07214" w:rsidRPr="00834D98" w:rsidRDefault="00E07214" w:rsidP="00404082">
            <w:pPr>
              <w:jc w:val="both"/>
              <w:rPr>
                <w:rFonts w:cstheme="minorHAnsi"/>
                <w:lang w:val="it-IT"/>
              </w:rPr>
            </w:pPr>
            <w:r w:rsidRPr="00834D98">
              <w:rPr>
                <w:rFonts w:cstheme="minorHAnsi"/>
                <w:lang w:val="it-IT"/>
              </w:rPr>
              <w:t>ricorrono i casi previsti all’art. 4</w:t>
            </w:r>
            <w:r>
              <w:rPr>
                <w:rFonts w:cstheme="minorHAnsi"/>
                <w:lang w:val="it-IT"/>
              </w:rPr>
              <w:t xml:space="preserve"> </w:t>
            </w:r>
            <w:r w:rsidRPr="00834D98">
              <w:rPr>
                <w:rFonts w:cstheme="minorHAnsi"/>
                <w:lang w:val="it-IT"/>
              </w:rPr>
              <w:t>co</w:t>
            </w:r>
            <w:r>
              <w:rPr>
                <w:rFonts w:cstheme="minorHAnsi"/>
                <w:lang w:val="it-IT"/>
              </w:rPr>
              <w:t xml:space="preserve">. 1 </w:t>
            </w:r>
            <w:r w:rsidRPr="00834D98">
              <w:rPr>
                <w:rFonts w:cstheme="minorHAnsi"/>
                <w:lang w:val="it-IT"/>
              </w:rPr>
              <w:t xml:space="preserve">della </w:t>
            </w:r>
            <w:r>
              <w:rPr>
                <w:rFonts w:cstheme="minorHAnsi"/>
                <w:lang w:val="it-IT"/>
              </w:rPr>
              <w:t>L.</w:t>
            </w:r>
            <w:r w:rsidRPr="00834D98">
              <w:rPr>
                <w:rFonts w:cstheme="minorHAnsi"/>
                <w:lang w:val="it-IT"/>
              </w:rPr>
              <w:t xml:space="preserve"> n. 689</w:t>
            </w:r>
            <w:r>
              <w:rPr>
                <w:rFonts w:cstheme="minorHAnsi"/>
                <w:lang w:val="it-IT"/>
              </w:rPr>
              <w:t>/</w:t>
            </w:r>
            <w:r w:rsidRPr="00834D98">
              <w:rPr>
                <w:rFonts w:cstheme="minorHAnsi"/>
                <w:lang w:val="it-IT"/>
              </w:rPr>
              <w:t>1981</w:t>
            </w:r>
            <w:r w:rsidR="004D02C0">
              <w:rPr>
                <w:rFonts w:cstheme="minorHAnsi"/>
                <w:lang w:val="it-IT"/>
              </w:rPr>
              <w:t>.</w:t>
            </w:r>
          </w:p>
        </w:tc>
      </w:tr>
    </w:tbl>
    <w:p w14:paraId="7BC433F6" w14:textId="77777777" w:rsidR="00834D98" w:rsidRDefault="00834D98"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subappaltatore ha n. </w:t>
      </w:r>
      <w:r w:rsidRPr="00D04566">
        <w:rPr>
          <w:rFonts w:eastAsia="Arial" w:cstheme="minorHAnsi"/>
          <w:b/>
          <w:bCs/>
          <w:shd w:val="clear" w:color="auto" w:fill="EEECE1" w:themeFill="background2"/>
          <w:lang w:val="it-IT"/>
        </w:rPr>
        <w:t>___________</w:t>
      </w:r>
      <w:r w:rsidRPr="00CC4232">
        <w:rPr>
          <w:rFonts w:eastAsia="Arial" w:cstheme="minorHAnsi"/>
          <w:b/>
          <w:bCs/>
          <w:lang w:val="it-IT"/>
        </w:rPr>
        <w:t xml:space="preserve"> </w:t>
      </w:r>
      <w:r>
        <w:rPr>
          <w:rFonts w:cstheme="minorHAnsi"/>
          <w:lang w:val="it-IT"/>
        </w:rPr>
        <w:t xml:space="preserve">dipendenti e pertanto: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834D98" w:rsidRPr="00183014" w14:paraId="12199579" w14:textId="77777777" w:rsidTr="006166E3">
        <w:tc>
          <w:tcPr>
            <w:tcW w:w="650" w:type="dxa"/>
            <w:shd w:val="clear" w:color="auto" w:fill="EEECE1" w:themeFill="background2"/>
            <w:vAlign w:val="center"/>
          </w:tcPr>
          <w:sdt>
            <w:sdtPr>
              <w:rPr>
                <w:rFonts w:cstheme="minorHAnsi"/>
                <w:b/>
                <w:bCs/>
                <w:sz w:val="32"/>
                <w:szCs w:val="32"/>
                <w:lang w:val="it-IT"/>
              </w:rPr>
              <w:id w:val="922770629"/>
              <w14:checkbox>
                <w14:checked w14:val="0"/>
                <w14:checkedState w14:val="2612" w14:font="MS Gothic"/>
                <w14:uncheckedState w14:val="2610" w14:font="MS Gothic"/>
              </w14:checkbox>
            </w:sdtPr>
            <w:sdtEndPr/>
            <w:sdtContent>
              <w:p w14:paraId="310A4D1E" w14:textId="77777777" w:rsidR="00834D98" w:rsidRPr="00900B12" w:rsidRDefault="00834D9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vAlign w:val="center"/>
          </w:tcPr>
          <w:p w14:paraId="733D4F56" w14:textId="2F565B83" w:rsidR="00834D98" w:rsidRPr="00CC4232" w:rsidRDefault="00834D98" w:rsidP="00404082">
            <w:pPr>
              <w:jc w:val="both"/>
              <w:rPr>
                <w:rFonts w:cstheme="minorHAnsi"/>
                <w:lang w:val="it-IT"/>
              </w:rPr>
            </w:pPr>
            <w:r>
              <w:rPr>
                <w:rFonts w:cstheme="minorHAnsi"/>
                <w:lang w:val="it-IT"/>
              </w:rPr>
              <w:t>non è tenuto alla disciplina de</w:t>
            </w:r>
            <w:r w:rsidRPr="00CC4232">
              <w:rPr>
                <w:rFonts w:cstheme="minorHAnsi"/>
                <w:lang w:val="it-IT"/>
              </w:rPr>
              <w:t xml:space="preserve">lla </w:t>
            </w:r>
            <w:r>
              <w:rPr>
                <w:rFonts w:cstheme="minorHAnsi"/>
                <w:lang w:val="it-IT"/>
              </w:rPr>
              <w:t>L.</w:t>
            </w:r>
            <w:r w:rsidRPr="00CC4232">
              <w:rPr>
                <w:rFonts w:cstheme="minorHAnsi"/>
                <w:lang w:val="it-IT"/>
              </w:rPr>
              <w:t xml:space="preserve"> n. 68</w:t>
            </w:r>
            <w:r>
              <w:rPr>
                <w:rFonts w:cstheme="minorHAnsi"/>
                <w:lang w:val="it-IT"/>
              </w:rPr>
              <w:t>/</w:t>
            </w:r>
            <w:r w:rsidRPr="00CC4232">
              <w:rPr>
                <w:rFonts w:cstheme="minorHAnsi"/>
                <w:lang w:val="it-IT"/>
              </w:rPr>
              <w:t>1999</w:t>
            </w:r>
            <w:r w:rsidR="000E576D">
              <w:rPr>
                <w:rFonts w:cstheme="minorHAnsi"/>
                <w:lang w:val="it-IT"/>
              </w:rPr>
              <w:t>;</w:t>
            </w:r>
          </w:p>
        </w:tc>
      </w:tr>
      <w:tr w:rsidR="00834D98" w:rsidRPr="007E4752" w14:paraId="4F7E358B" w14:textId="77777777" w:rsidTr="006166E3">
        <w:tc>
          <w:tcPr>
            <w:tcW w:w="9632" w:type="dxa"/>
            <w:gridSpan w:val="2"/>
            <w:shd w:val="clear" w:color="auto" w:fill="auto"/>
            <w:vAlign w:val="center"/>
          </w:tcPr>
          <w:p w14:paraId="7A8806EA" w14:textId="77777777" w:rsidR="00834D98" w:rsidRPr="007E4752" w:rsidRDefault="00834D98"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834D98" w:rsidRPr="00183014" w14:paraId="59A11147" w14:textId="77777777" w:rsidTr="006166E3">
        <w:tc>
          <w:tcPr>
            <w:tcW w:w="650" w:type="dxa"/>
            <w:shd w:val="clear" w:color="auto" w:fill="EEECE1" w:themeFill="background2"/>
            <w:vAlign w:val="center"/>
          </w:tcPr>
          <w:sdt>
            <w:sdtPr>
              <w:rPr>
                <w:rFonts w:cstheme="minorHAnsi"/>
                <w:b/>
                <w:bCs/>
                <w:sz w:val="32"/>
                <w:szCs w:val="32"/>
                <w:lang w:val="it-IT"/>
              </w:rPr>
              <w:id w:val="1348981236"/>
              <w14:checkbox>
                <w14:checked w14:val="0"/>
                <w14:checkedState w14:val="2612" w14:font="MS Gothic"/>
                <w14:uncheckedState w14:val="2610" w14:font="MS Gothic"/>
              </w14:checkbox>
            </w:sdtPr>
            <w:sdtEndPr/>
            <w:sdtContent>
              <w:p w14:paraId="37D8FD1F" w14:textId="77777777" w:rsidR="00834D98" w:rsidRPr="00900B12" w:rsidRDefault="00834D9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vAlign w:val="center"/>
          </w:tcPr>
          <w:p w14:paraId="1A73701F" w14:textId="1F017E71" w:rsidR="00834D98" w:rsidRDefault="00834D98" w:rsidP="00404082">
            <w:pPr>
              <w:jc w:val="both"/>
              <w:rPr>
                <w:rFonts w:eastAsia="Arial" w:cstheme="minorHAnsi"/>
                <w:lang w:val="it-IT"/>
              </w:rPr>
            </w:pPr>
            <w:r w:rsidRPr="00CC4232">
              <w:rPr>
                <w:rFonts w:cstheme="minorHAnsi"/>
                <w:lang w:val="it-IT"/>
              </w:rPr>
              <w:t xml:space="preserve">è in regola con le norme che disciplinano il diritto al lavoro dei disabili di cui alla </w:t>
            </w:r>
            <w:r>
              <w:rPr>
                <w:rFonts w:cstheme="minorHAnsi"/>
                <w:lang w:val="it-IT"/>
              </w:rPr>
              <w:t>L.</w:t>
            </w:r>
            <w:r w:rsidRPr="00CC4232">
              <w:rPr>
                <w:rFonts w:cstheme="minorHAnsi"/>
                <w:lang w:val="it-IT"/>
              </w:rPr>
              <w:t xml:space="preserve"> n. 68</w:t>
            </w:r>
            <w:r>
              <w:rPr>
                <w:rFonts w:cstheme="minorHAnsi"/>
                <w:lang w:val="it-IT"/>
              </w:rPr>
              <w:t>/</w:t>
            </w:r>
            <w:r w:rsidRPr="00CC4232">
              <w:rPr>
                <w:rFonts w:cstheme="minorHAnsi"/>
                <w:lang w:val="it-IT"/>
              </w:rPr>
              <w:t>1999</w:t>
            </w:r>
            <w:r w:rsidR="000E576D">
              <w:rPr>
                <w:rFonts w:cstheme="minorHAnsi"/>
                <w:lang w:val="it-IT"/>
              </w:rPr>
              <w:t>;</w:t>
            </w:r>
          </w:p>
        </w:tc>
      </w:tr>
    </w:tbl>
    <w:p w14:paraId="15447562" w14:textId="75A82949" w:rsidR="00D04566" w:rsidRPr="00CC4232" w:rsidRDefault="00ED38F0" w:rsidP="00404082">
      <w:pPr>
        <w:pStyle w:val="Paragrafoelenco"/>
        <w:numPr>
          <w:ilvl w:val="0"/>
          <w:numId w:val="7"/>
        </w:numPr>
        <w:spacing w:before="360" w:line="240" w:lineRule="auto"/>
        <w:ind w:left="324" w:hanging="318"/>
        <w:contextualSpacing w:val="0"/>
        <w:jc w:val="both"/>
        <w:rPr>
          <w:rFonts w:cstheme="minorHAnsi"/>
          <w:lang w:val="it-IT"/>
        </w:rPr>
      </w:pPr>
      <w:r w:rsidRPr="0050156A">
        <w:rPr>
          <w:rFonts w:cstheme="minorHAnsi"/>
          <w:lang w:val="it-IT"/>
        </w:rPr>
        <w:t>che</w:t>
      </w:r>
      <w:r>
        <w:rPr>
          <w:rFonts w:cstheme="minorHAnsi"/>
          <w:lang w:val="it-IT"/>
        </w:rPr>
        <w:t>,</w:t>
      </w:r>
      <w:r w:rsidRPr="0050156A">
        <w:rPr>
          <w:rFonts w:cstheme="minorHAnsi"/>
          <w:lang w:val="it-IT"/>
        </w:rPr>
        <w:t xml:space="preserve"> </w:t>
      </w:r>
      <w:r w:rsidR="0050156A" w:rsidRPr="00E973B4">
        <w:rPr>
          <w:rFonts w:eastAsia="Arial" w:cstheme="minorHAnsi"/>
          <w:lang w:val="it-IT"/>
        </w:rPr>
        <w:t>ai</w:t>
      </w:r>
      <w:r w:rsidR="0050156A" w:rsidRPr="008E1F96">
        <w:rPr>
          <w:rFonts w:cstheme="minorHAnsi"/>
          <w:lang w:val="it-IT"/>
        </w:rPr>
        <w:t xml:space="preserve"> sensi de</w:t>
      </w:r>
      <w:r w:rsidR="0050156A">
        <w:rPr>
          <w:rFonts w:cstheme="minorHAnsi"/>
          <w:lang w:val="it-IT"/>
        </w:rPr>
        <w:t xml:space="preserve">gli </w:t>
      </w:r>
      <w:r w:rsidR="0050156A" w:rsidRPr="0050156A">
        <w:rPr>
          <w:rFonts w:cstheme="minorHAnsi"/>
          <w:lang w:val="it-IT"/>
        </w:rPr>
        <w:t>artt</w:t>
      </w:r>
      <w:r w:rsidR="0050156A">
        <w:rPr>
          <w:rFonts w:cstheme="minorHAnsi"/>
          <w:lang w:val="it-IT"/>
        </w:rPr>
        <w:t xml:space="preserve">. 100 e 103 del </w:t>
      </w:r>
      <w:r w:rsidR="0050156A" w:rsidRPr="008E1F96">
        <w:rPr>
          <w:rFonts w:cstheme="minorHAnsi"/>
          <w:lang w:val="it-IT"/>
        </w:rPr>
        <w:t>D.Lgs. n. 36/2023</w:t>
      </w:r>
      <w:r w:rsidR="0050156A">
        <w:rPr>
          <w:rFonts w:cstheme="minorHAnsi"/>
          <w:lang w:val="it-IT"/>
        </w:rPr>
        <w:t xml:space="preserve">, </w:t>
      </w:r>
      <w:r w:rsidR="0050156A" w:rsidRPr="007E7844">
        <w:rPr>
          <w:rFonts w:cstheme="minorHAnsi"/>
          <w:b/>
          <w:bCs/>
          <w:lang w:val="it-IT"/>
        </w:rPr>
        <w:t>il subappaltatore è in possesso dei requisiti di ordine speciale</w:t>
      </w:r>
      <w:r w:rsidR="0050156A">
        <w:rPr>
          <w:rFonts w:cstheme="minorHAnsi"/>
          <w:lang w:val="it-IT"/>
        </w:rPr>
        <w:t xml:space="preserve"> per l’esecuzione delle opere oggetto del presente subappalto</w:t>
      </w:r>
      <w:r w:rsidR="00CC4232">
        <w:rPr>
          <w:rFonts w:cstheme="minorHAnsi"/>
          <w:lang w:val="it-IT"/>
        </w:rPr>
        <w:t xml:space="preserve"> 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1199"/>
        <w:gridCol w:w="1559"/>
        <w:gridCol w:w="141"/>
        <w:gridCol w:w="935"/>
        <w:gridCol w:w="307"/>
        <w:gridCol w:w="2870"/>
        <w:gridCol w:w="1977"/>
      </w:tblGrid>
      <w:tr w:rsidR="003779D0" w:rsidRPr="00183014" w14:paraId="0C6034D1" w14:textId="77777777" w:rsidTr="00C70E22">
        <w:tc>
          <w:tcPr>
            <w:tcW w:w="644" w:type="dxa"/>
            <w:vMerge w:val="restart"/>
            <w:shd w:val="clear" w:color="auto" w:fill="EEECE1" w:themeFill="background2"/>
          </w:tcPr>
          <w:sdt>
            <w:sdtPr>
              <w:rPr>
                <w:rFonts w:cstheme="minorHAnsi"/>
                <w:b/>
                <w:bCs/>
                <w:sz w:val="32"/>
                <w:szCs w:val="32"/>
                <w:lang w:val="it-IT"/>
              </w:rPr>
              <w:id w:val="-55697592"/>
              <w14:checkbox>
                <w14:checked w14:val="0"/>
                <w14:checkedState w14:val="2612" w14:font="MS Gothic"/>
                <w14:uncheckedState w14:val="2610" w14:font="MS Gothic"/>
              </w14:checkbox>
            </w:sdtPr>
            <w:sdtEndPr/>
            <w:sdtContent>
              <w:p w14:paraId="086BE147" w14:textId="5F2811E4" w:rsidR="003779D0" w:rsidRPr="00900B12" w:rsidRDefault="004D02C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8" w:type="dxa"/>
            <w:gridSpan w:val="7"/>
          </w:tcPr>
          <w:p w14:paraId="2DAE2222" w14:textId="4B39E85A" w:rsidR="003779D0" w:rsidRPr="003779D0" w:rsidRDefault="003779D0" w:rsidP="00404082">
            <w:pPr>
              <w:spacing w:after="80"/>
              <w:jc w:val="both"/>
              <w:rPr>
                <w:rFonts w:eastAsia="Arial" w:cstheme="minorHAnsi"/>
                <w:lang w:val="it-IT"/>
              </w:rPr>
            </w:pPr>
            <w:r w:rsidRPr="00D04566">
              <w:rPr>
                <w:rFonts w:eastAsia="Arial" w:cstheme="minorHAnsi"/>
                <w:lang w:val="it-IT"/>
              </w:rPr>
              <w:t xml:space="preserve">è in possesso di </w:t>
            </w:r>
            <w:r w:rsidRPr="00D04566">
              <w:rPr>
                <w:rFonts w:eastAsia="Arial" w:cstheme="minorHAnsi"/>
                <w:b/>
                <w:bCs/>
                <w:lang w:val="it-IT"/>
              </w:rPr>
              <w:t>attestazione</w:t>
            </w:r>
            <w:r w:rsidRPr="00D04566">
              <w:rPr>
                <w:rFonts w:eastAsia="Arial" w:cstheme="minorHAnsi"/>
                <w:lang w:val="it-IT"/>
              </w:rPr>
              <w:t xml:space="preserve"> </w:t>
            </w:r>
            <w:r w:rsidRPr="00D04566">
              <w:rPr>
                <w:rFonts w:eastAsia="Arial" w:cstheme="minorHAnsi"/>
                <w:b/>
                <w:bCs/>
                <w:lang w:val="it-IT"/>
              </w:rPr>
              <w:t>SOA</w:t>
            </w:r>
            <w:r w:rsidRPr="00D04566">
              <w:rPr>
                <w:rFonts w:eastAsia="Arial" w:cstheme="minorHAnsi"/>
                <w:lang w:val="it-IT"/>
              </w:rPr>
              <w:t xml:space="preserve"> </w:t>
            </w:r>
            <w:r>
              <w:rPr>
                <w:rFonts w:eastAsia="Arial" w:cstheme="minorHAnsi"/>
                <w:lang w:val="it-IT"/>
              </w:rPr>
              <w:t>idonea all’esecuzione delle prestazioni in subappalto:</w:t>
            </w:r>
          </w:p>
        </w:tc>
      </w:tr>
      <w:tr w:rsidR="003779D0" w:rsidRPr="00FA61D9" w14:paraId="4D4E2885" w14:textId="77777777" w:rsidTr="00C70E22">
        <w:tc>
          <w:tcPr>
            <w:tcW w:w="644" w:type="dxa"/>
            <w:vMerge/>
            <w:shd w:val="clear" w:color="auto" w:fill="EEECE1" w:themeFill="background2"/>
            <w:vAlign w:val="center"/>
          </w:tcPr>
          <w:p w14:paraId="477E8D1F" w14:textId="77777777" w:rsidR="003779D0" w:rsidRDefault="003779D0" w:rsidP="00404082">
            <w:pPr>
              <w:spacing w:after="80"/>
              <w:jc w:val="center"/>
              <w:rPr>
                <w:rFonts w:cstheme="minorHAnsi"/>
                <w:b/>
                <w:bCs/>
                <w:sz w:val="32"/>
                <w:szCs w:val="32"/>
                <w:lang w:val="it-IT"/>
              </w:rPr>
            </w:pPr>
          </w:p>
        </w:tc>
        <w:tc>
          <w:tcPr>
            <w:tcW w:w="8988" w:type="dxa"/>
            <w:gridSpan w:val="7"/>
          </w:tcPr>
          <w:p w14:paraId="5CF8BBEC" w14:textId="406B3690"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rilasciata da: </w:t>
            </w:r>
            <w:r w:rsidRPr="003779D0">
              <w:rPr>
                <w:rFonts w:eastAsia="Arial" w:cstheme="minorHAnsi"/>
                <w:b/>
                <w:bCs/>
                <w:shd w:val="clear" w:color="auto" w:fill="EEECE1" w:themeFill="background2"/>
                <w:lang w:val="it-IT"/>
              </w:rPr>
              <w:t>_________________________________</w:t>
            </w:r>
          </w:p>
        </w:tc>
      </w:tr>
      <w:tr w:rsidR="003779D0" w:rsidRPr="00FA61D9" w14:paraId="109DCEDF" w14:textId="77777777" w:rsidTr="00C70E22">
        <w:tc>
          <w:tcPr>
            <w:tcW w:w="644" w:type="dxa"/>
            <w:vMerge/>
            <w:shd w:val="clear" w:color="auto" w:fill="EEECE1" w:themeFill="background2"/>
            <w:vAlign w:val="center"/>
          </w:tcPr>
          <w:p w14:paraId="2BB2EF43" w14:textId="77777777" w:rsidR="003779D0" w:rsidRDefault="003779D0" w:rsidP="00404082">
            <w:pPr>
              <w:spacing w:after="80"/>
              <w:jc w:val="center"/>
              <w:rPr>
                <w:rFonts w:cstheme="minorHAnsi"/>
                <w:b/>
                <w:bCs/>
                <w:sz w:val="32"/>
                <w:szCs w:val="32"/>
                <w:lang w:val="it-IT"/>
              </w:rPr>
            </w:pPr>
          </w:p>
        </w:tc>
        <w:tc>
          <w:tcPr>
            <w:tcW w:w="8988" w:type="dxa"/>
            <w:gridSpan w:val="7"/>
          </w:tcPr>
          <w:p w14:paraId="0A91A619" w14:textId="5E7B8682"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numero: </w:t>
            </w:r>
            <w:r w:rsidRPr="003779D0">
              <w:rPr>
                <w:rFonts w:eastAsia="Arial" w:cstheme="minorHAnsi"/>
                <w:b/>
                <w:bCs/>
                <w:shd w:val="clear" w:color="auto" w:fill="EEECE1" w:themeFill="background2"/>
                <w:lang w:val="it-IT"/>
              </w:rPr>
              <w:t>____________________________________</w:t>
            </w:r>
          </w:p>
        </w:tc>
      </w:tr>
      <w:tr w:rsidR="003779D0" w:rsidRPr="00FA61D9" w14:paraId="06521EF6" w14:textId="77777777" w:rsidTr="00C70E22">
        <w:tc>
          <w:tcPr>
            <w:tcW w:w="644" w:type="dxa"/>
            <w:vMerge/>
            <w:shd w:val="clear" w:color="auto" w:fill="EEECE1" w:themeFill="background2"/>
            <w:vAlign w:val="center"/>
          </w:tcPr>
          <w:p w14:paraId="75EE6779" w14:textId="77777777" w:rsidR="003779D0" w:rsidRDefault="003779D0" w:rsidP="00404082">
            <w:pPr>
              <w:spacing w:after="80"/>
              <w:jc w:val="center"/>
              <w:rPr>
                <w:rFonts w:cstheme="minorHAnsi"/>
                <w:b/>
                <w:bCs/>
                <w:sz w:val="32"/>
                <w:szCs w:val="32"/>
                <w:lang w:val="it-IT"/>
              </w:rPr>
            </w:pPr>
          </w:p>
        </w:tc>
        <w:tc>
          <w:tcPr>
            <w:tcW w:w="8988" w:type="dxa"/>
            <w:gridSpan w:val="7"/>
          </w:tcPr>
          <w:p w14:paraId="5604843E" w14:textId="28BF3DD7"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scadenza validità: </w:t>
            </w:r>
            <w:r w:rsidRPr="003779D0">
              <w:rPr>
                <w:rFonts w:eastAsia="Arial" w:cstheme="minorHAnsi"/>
                <w:b/>
                <w:bCs/>
                <w:shd w:val="clear" w:color="auto" w:fill="EEECE1" w:themeFill="background2"/>
                <w:lang w:val="it-IT"/>
              </w:rPr>
              <w:t>_____________________________</w:t>
            </w:r>
          </w:p>
        </w:tc>
      </w:tr>
      <w:tr w:rsidR="003779D0" w:rsidRPr="00FA61D9" w14:paraId="68567F65" w14:textId="77777777" w:rsidTr="004D02C0">
        <w:tc>
          <w:tcPr>
            <w:tcW w:w="644" w:type="dxa"/>
            <w:vMerge/>
            <w:shd w:val="clear" w:color="auto" w:fill="EEECE1" w:themeFill="background2"/>
            <w:vAlign w:val="center"/>
          </w:tcPr>
          <w:p w14:paraId="0638095F" w14:textId="77777777" w:rsidR="003779D0" w:rsidRDefault="003779D0" w:rsidP="00404082">
            <w:pPr>
              <w:spacing w:after="80"/>
              <w:jc w:val="center"/>
              <w:rPr>
                <w:rFonts w:cstheme="minorHAnsi"/>
                <w:b/>
                <w:bCs/>
                <w:sz w:val="32"/>
                <w:szCs w:val="32"/>
                <w:lang w:val="it-IT"/>
              </w:rPr>
            </w:pPr>
          </w:p>
        </w:tc>
        <w:tc>
          <w:tcPr>
            <w:tcW w:w="2758" w:type="dxa"/>
            <w:gridSpan w:val="2"/>
          </w:tcPr>
          <w:p w14:paraId="15CCAE9D" w14:textId="30EA658E" w:rsidR="003779D0" w:rsidRPr="00D04566" w:rsidRDefault="003779D0" w:rsidP="00404082">
            <w:pPr>
              <w:spacing w:after="80"/>
              <w:jc w:val="both"/>
              <w:rPr>
                <w:rFonts w:eastAsia="Arial" w:cstheme="minorHAnsi"/>
                <w:lang w:val="it-IT"/>
              </w:rPr>
            </w:pPr>
            <w:r>
              <w:rPr>
                <w:rFonts w:eastAsia="Arial" w:cstheme="minorHAnsi"/>
                <w:lang w:val="it-IT"/>
              </w:rPr>
              <w:t xml:space="preserve">categoria </w:t>
            </w:r>
            <w:r w:rsidR="004D02C0" w:rsidRPr="00D04566">
              <w:rPr>
                <w:rFonts w:eastAsia="Arial" w:cstheme="minorHAnsi"/>
                <w:b/>
                <w:bCs/>
                <w:shd w:val="clear" w:color="auto" w:fill="EEECE1" w:themeFill="background2"/>
                <w:lang w:val="it-IT"/>
              </w:rPr>
              <w:t>__</w:t>
            </w:r>
            <w:r w:rsidR="004D02C0">
              <w:rPr>
                <w:rFonts w:eastAsia="Arial" w:cstheme="minorHAnsi"/>
                <w:b/>
                <w:bCs/>
                <w:shd w:val="clear" w:color="auto" w:fill="EEECE1" w:themeFill="background2"/>
                <w:lang w:val="it-IT"/>
              </w:rPr>
              <w:t>_</w:t>
            </w:r>
            <w:r w:rsidR="004D02C0" w:rsidRPr="00D04566">
              <w:rPr>
                <w:rFonts w:eastAsia="Arial" w:cstheme="minorHAnsi"/>
                <w:b/>
                <w:bCs/>
                <w:shd w:val="clear" w:color="auto" w:fill="EEECE1" w:themeFill="background2"/>
                <w:lang w:val="it-IT"/>
              </w:rPr>
              <w:t>_</w:t>
            </w:r>
            <w:r w:rsidR="004D02C0">
              <w:rPr>
                <w:rFonts w:eastAsia="Arial" w:cstheme="minorHAnsi"/>
                <w:b/>
                <w:bCs/>
                <w:shd w:val="clear" w:color="auto" w:fill="EEECE1" w:themeFill="background2"/>
                <w:lang w:val="it-IT"/>
              </w:rPr>
              <w:t>_____</w:t>
            </w:r>
            <w:r w:rsidR="004D02C0" w:rsidRPr="00D04566">
              <w:rPr>
                <w:rFonts w:eastAsia="Arial" w:cstheme="minorHAnsi"/>
                <w:b/>
                <w:bCs/>
                <w:shd w:val="clear" w:color="auto" w:fill="EEECE1" w:themeFill="background2"/>
                <w:lang w:val="it-IT"/>
              </w:rPr>
              <w:t>__</w:t>
            </w:r>
          </w:p>
        </w:tc>
        <w:tc>
          <w:tcPr>
            <w:tcW w:w="6230" w:type="dxa"/>
            <w:gridSpan w:val="5"/>
          </w:tcPr>
          <w:p w14:paraId="2ECC228E" w14:textId="52ADE76A" w:rsidR="003779D0" w:rsidRPr="00D04566" w:rsidRDefault="003779D0" w:rsidP="00404082">
            <w:pPr>
              <w:spacing w:after="80"/>
              <w:jc w:val="both"/>
              <w:rPr>
                <w:rFonts w:eastAsia="Arial" w:cstheme="minorHAnsi"/>
                <w:lang w:val="it-IT"/>
              </w:rPr>
            </w:pPr>
            <w:r w:rsidRPr="00D04566">
              <w:rPr>
                <w:rFonts w:eastAsia="Arial" w:cstheme="minorHAnsi"/>
                <w:lang w:val="it-IT"/>
              </w:rPr>
              <w:t>classifica</w:t>
            </w:r>
            <w:r>
              <w:rPr>
                <w:rFonts w:eastAsia="Arial" w:cstheme="minorHAnsi"/>
                <w:lang w:val="it-IT"/>
              </w:rPr>
              <w:t xml:space="preserve"> </w:t>
            </w:r>
            <w:r w:rsidRPr="00D04566">
              <w:rPr>
                <w:rFonts w:eastAsia="Arial" w:cstheme="minorHAnsi"/>
                <w:b/>
                <w:bCs/>
                <w:shd w:val="clear" w:color="auto" w:fill="EEECE1" w:themeFill="background2"/>
                <w:lang w:val="it-IT"/>
              </w:rPr>
              <w:t>___________</w:t>
            </w:r>
          </w:p>
        </w:tc>
      </w:tr>
      <w:tr w:rsidR="004D02C0" w:rsidRPr="00FA61D9" w14:paraId="3C11E1C4" w14:textId="77777777" w:rsidTr="004D02C0">
        <w:tc>
          <w:tcPr>
            <w:tcW w:w="644" w:type="dxa"/>
            <w:vMerge/>
            <w:shd w:val="clear" w:color="auto" w:fill="EEECE1" w:themeFill="background2"/>
            <w:vAlign w:val="center"/>
          </w:tcPr>
          <w:p w14:paraId="2B596BA6" w14:textId="77777777" w:rsidR="004D02C0" w:rsidRDefault="004D02C0" w:rsidP="004D02C0">
            <w:pPr>
              <w:spacing w:after="80"/>
              <w:jc w:val="center"/>
              <w:rPr>
                <w:rFonts w:cstheme="minorHAnsi"/>
                <w:b/>
                <w:bCs/>
                <w:sz w:val="32"/>
                <w:szCs w:val="32"/>
                <w:lang w:val="it-IT"/>
              </w:rPr>
            </w:pPr>
          </w:p>
        </w:tc>
        <w:tc>
          <w:tcPr>
            <w:tcW w:w="2758" w:type="dxa"/>
            <w:gridSpan w:val="2"/>
          </w:tcPr>
          <w:p w14:paraId="20839267" w14:textId="77A0B4AE" w:rsidR="004D02C0" w:rsidRDefault="004D02C0" w:rsidP="004D02C0">
            <w:pPr>
              <w:spacing w:after="80"/>
              <w:jc w:val="both"/>
              <w:rPr>
                <w:rFonts w:eastAsia="Arial" w:cstheme="minorHAnsi"/>
                <w:lang w:val="it-IT"/>
              </w:rPr>
            </w:pPr>
            <w:r>
              <w:rPr>
                <w:rFonts w:eastAsia="Arial" w:cstheme="minorHAnsi"/>
                <w:lang w:val="it-IT"/>
              </w:rPr>
              <w:t xml:space="preserve">categoria </w:t>
            </w:r>
            <w:r w:rsidRPr="00D04566">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w:t>
            </w:r>
            <w:r w:rsidRPr="00D04566">
              <w:rPr>
                <w:rFonts w:eastAsia="Arial" w:cstheme="minorHAnsi"/>
                <w:b/>
                <w:bCs/>
                <w:shd w:val="clear" w:color="auto" w:fill="EEECE1" w:themeFill="background2"/>
                <w:lang w:val="it-IT"/>
              </w:rPr>
              <w:t>_</w:t>
            </w:r>
            <w:r>
              <w:rPr>
                <w:rFonts w:eastAsia="Arial" w:cstheme="minorHAnsi"/>
                <w:b/>
                <w:bCs/>
                <w:shd w:val="clear" w:color="auto" w:fill="EEECE1" w:themeFill="background2"/>
                <w:lang w:val="it-IT"/>
              </w:rPr>
              <w:t>_____</w:t>
            </w:r>
            <w:r w:rsidRPr="00D04566">
              <w:rPr>
                <w:rFonts w:eastAsia="Arial" w:cstheme="minorHAnsi"/>
                <w:b/>
                <w:bCs/>
                <w:shd w:val="clear" w:color="auto" w:fill="EEECE1" w:themeFill="background2"/>
                <w:lang w:val="it-IT"/>
              </w:rPr>
              <w:t>__</w:t>
            </w:r>
          </w:p>
        </w:tc>
        <w:tc>
          <w:tcPr>
            <w:tcW w:w="6230" w:type="dxa"/>
            <w:gridSpan w:val="5"/>
          </w:tcPr>
          <w:p w14:paraId="72943DC0" w14:textId="5B7656B4" w:rsidR="004D02C0" w:rsidRPr="00D04566" w:rsidRDefault="004D02C0" w:rsidP="004D02C0">
            <w:pPr>
              <w:spacing w:after="80"/>
              <w:jc w:val="both"/>
              <w:rPr>
                <w:rFonts w:eastAsia="Arial" w:cstheme="minorHAnsi"/>
                <w:lang w:val="it-IT"/>
              </w:rPr>
            </w:pPr>
            <w:r w:rsidRPr="00D04566">
              <w:rPr>
                <w:rFonts w:eastAsia="Arial" w:cstheme="minorHAnsi"/>
                <w:lang w:val="it-IT"/>
              </w:rPr>
              <w:t>classifica</w:t>
            </w:r>
            <w:r>
              <w:rPr>
                <w:rFonts w:eastAsia="Arial" w:cstheme="minorHAnsi"/>
                <w:lang w:val="it-IT"/>
              </w:rPr>
              <w:t xml:space="preserve"> </w:t>
            </w:r>
            <w:r w:rsidRPr="00D04566">
              <w:rPr>
                <w:rFonts w:eastAsia="Arial" w:cstheme="minorHAnsi"/>
                <w:b/>
                <w:bCs/>
                <w:shd w:val="clear" w:color="auto" w:fill="EEECE1" w:themeFill="background2"/>
                <w:lang w:val="it-IT"/>
              </w:rPr>
              <w:t>___________</w:t>
            </w:r>
          </w:p>
        </w:tc>
      </w:tr>
      <w:tr w:rsidR="00D04566" w:rsidRPr="00183014" w14:paraId="0D6E7E77" w14:textId="77777777" w:rsidTr="003779D0">
        <w:tc>
          <w:tcPr>
            <w:tcW w:w="9632" w:type="dxa"/>
            <w:gridSpan w:val="8"/>
            <w:shd w:val="clear" w:color="auto" w:fill="auto"/>
            <w:vAlign w:val="center"/>
          </w:tcPr>
          <w:p w14:paraId="61D6EDD2" w14:textId="0160059B" w:rsidR="00D04566" w:rsidRPr="007E4752" w:rsidRDefault="00404082" w:rsidP="00404082">
            <w:pPr>
              <w:spacing w:after="80"/>
              <w:rPr>
                <w:rFonts w:eastAsia="Arial" w:cstheme="minorHAnsi"/>
                <w:b/>
                <w:bCs/>
                <w:i/>
                <w:iCs/>
                <w:color w:val="0070C0"/>
                <w:lang w:val="it-IT"/>
              </w:rPr>
            </w:pPr>
            <w:r w:rsidRPr="007E4752">
              <w:rPr>
                <w:rFonts w:eastAsia="Arial" w:cstheme="minorHAnsi"/>
                <w:b/>
                <w:bCs/>
                <w:i/>
                <w:iCs/>
                <w:color w:val="0070C0"/>
                <w:lang w:val="it-IT"/>
              </w:rPr>
              <w:t>O</w:t>
            </w:r>
            <w:r w:rsidR="00D04566" w:rsidRPr="007E4752">
              <w:rPr>
                <w:rFonts w:eastAsia="Arial" w:cstheme="minorHAnsi"/>
                <w:b/>
                <w:bCs/>
                <w:i/>
                <w:iCs/>
                <w:color w:val="0070C0"/>
                <w:lang w:val="it-IT"/>
              </w:rPr>
              <w:t>ppure</w:t>
            </w:r>
            <w:r>
              <w:rPr>
                <w:rFonts w:eastAsia="Arial" w:cstheme="minorHAnsi"/>
                <w:b/>
                <w:bCs/>
                <w:i/>
                <w:iCs/>
                <w:color w:val="0070C0"/>
                <w:lang w:val="it-IT"/>
              </w:rPr>
              <w:t xml:space="preserve"> (SOLO </w:t>
            </w:r>
            <w:r w:rsidRPr="00404082">
              <w:rPr>
                <w:rFonts w:eastAsia="Arial" w:cstheme="minorHAnsi"/>
                <w:b/>
                <w:bCs/>
                <w:i/>
                <w:iCs/>
                <w:color w:val="0070C0"/>
                <w:lang w:val="it-IT"/>
              </w:rPr>
              <w:t>per subappalti di importo ≤ 150.000 €</w:t>
            </w:r>
            <w:r>
              <w:rPr>
                <w:rFonts w:eastAsia="Arial" w:cstheme="minorHAnsi"/>
                <w:b/>
                <w:bCs/>
                <w:i/>
                <w:iCs/>
                <w:color w:val="0070C0"/>
                <w:lang w:val="it-IT"/>
              </w:rPr>
              <w:t>)</w:t>
            </w:r>
          </w:p>
        </w:tc>
      </w:tr>
      <w:tr w:rsidR="00D04566" w:rsidRPr="00183014" w14:paraId="3F4D18D7" w14:textId="77777777" w:rsidTr="00C70E22">
        <w:tc>
          <w:tcPr>
            <w:tcW w:w="644" w:type="dxa"/>
            <w:shd w:val="clear" w:color="auto" w:fill="EEECE1" w:themeFill="background2"/>
          </w:tcPr>
          <w:sdt>
            <w:sdtPr>
              <w:rPr>
                <w:rFonts w:cstheme="minorHAnsi"/>
                <w:b/>
                <w:bCs/>
                <w:sz w:val="32"/>
                <w:szCs w:val="32"/>
                <w:lang w:val="it-IT"/>
              </w:rPr>
              <w:id w:val="1473329709"/>
              <w14:checkbox>
                <w14:checked w14:val="0"/>
                <w14:checkedState w14:val="2612" w14:font="MS Gothic"/>
                <w14:uncheckedState w14:val="2610" w14:font="MS Gothic"/>
              </w14:checkbox>
            </w:sdtPr>
            <w:sdtEndPr/>
            <w:sdtContent>
              <w:p w14:paraId="62F6414B" w14:textId="77777777" w:rsidR="00D04566" w:rsidRPr="00900B12" w:rsidRDefault="00D04566"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8" w:type="dxa"/>
            <w:gridSpan w:val="7"/>
            <w:shd w:val="clear" w:color="auto" w:fill="auto"/>
          </w:tcPr>
          <w:p w14:paraId="3B5F2A9B" w14:textId="67B3E5A6" w:rsidR="00D04566" w:rsidRDefault="00303747" w:rsidP="00D144F7">
            <w:pPr>
              <w:spacing w:after="120"/>
              <w:jc w:val="both"/>
              <w:rPr>
                <w:rFonts w:cstheme="minorHAnsi"/>
                <w:lang w:val="it-IT"/>
              </w:rPr>
            </w:pPr>
            <w:r>
              <w:rPr>
                <w:rFonts w:eastAsia="Arial" w:cstheme="minorHAnsi"/>
                <w:lang w:val="it-IT"/>
              </w:rPr>
              <w:t>d</w:t>
            </w:r>
            <w:r w:rsidR="00404082">
              <w:rPr>
                <w:rFonts w:eastAsia="Arial" w:cstheme="minorHAnsi"/>
                <w:lang w:val="it-IT"/>
              </w:rPr>
              <w:t xml:space="preserve">i essere in possesso dei </w:t>
            </w:r>
            <w:r w:rsidR="00404082" w:rsidRPr="00404082">
              <w:rPr>
                <w:rFonts w:eastAsia="Arial" w:cstheme="minorHAnsi"/>
                <w:lang w:val="it-IT"/>
              </w:rPr>
              <w:t xml:space="preserve">requisiti di ordine tecnico-organizzativo di cui all’art. 28 dell’allegato II.12 del </w:t>
            </w:r>
            <w:r w:rsidR="00404082" w:rsidRPr="008E1F96">
              <w:rPr>
                <w:rFonts w:cstheme="minorHAnsi"/>
                <w:lang w:val="it-IT"/>
              </w:rPr>
              <w:t>D.Lgs. n. 36/2023</w:t>
            </w:r>
            <w:r w:rsidR="00404082">
              <w:rPr>
                <w:rFonts w:cstheme="minorHAnsi"/>
                <w:lang w:val="it-IT"/>
              </w:rPr>
              <w:t xml:space="preserve"> (cd. </w:t>
            </w:r>
            <w:r w:rsidR="00404082" w:rsidRPr="004D02C0">
              <w:rPr>
                <w:rFonts w:cstheme="minorHAnsi"/>
                <w:lang w:val="it-IT"/>
              </w:rPr>
              <w:t>requisiti analoghi</w:t>
            </w:r>
            <w:r w:rsidR="00404082">
              <w:rPr>
                <w:rFonts w:cstheme="minorHAnsi"/>
                <w:lang w:val="it-IT"/>
              </w:rPr>
              <w:t>) e</w:t>
            </w:r>
            <w:r w:rsidR="00D144F7">
              <w:rPr>
                <w:rFonts w:cstheme="minorHAnsi"/>
                <w:lang w:val="it-IT"/>
              </w:rPr>
              <w:t xml:space="preserve"> di essere in </w:t>
            </w:r>
            <w:r w:rsidR="00D144F7" w:rsidRPr="00404082">
              <w:rPr>
                <w:rFonts w:eastAsia="Arial" w:cstheme="minorHAnsi"/>
                <w:lang w:val="it-IT"/>
              </w:rPr>
              <w:t>possesso di adeguata attrezzatura tecnica</w:t>
            </w:r>
            <w:r w:rsidR="00D144F7">
              <w:rPr>
                <w:rFonts w:eastAsia="Arial" w:cstheme="minorHAnsi"/>
                <w:lang w:val="it-IT"/>
              </w:rPr>
              <w:t>. A</w:t>
            </w:r>
            <w:r w:rsidR="00404082">
              <w:rPr>
                <w:rFonts w:cstheme="minorHAnsi"/>
                <w:lang w:val="it-IT"/>
              </w:rPr>
              <w:t xml:space="preserve"> comprova</w:t>
            </w:r>
            <w:r w:rsidR="004D02C0">
              <w:rPr>
                <w:rFonts w:cstheme="minorHAnsi"/>
                <w:lang w:val="it-IT"/>
              </w:rPr>
              <w:t>,</w:t>
            </w:r>
            <w:r w:rsidR="00404082">
              <w:rPr>
                <w:rFonts w:cstheme="minorHAnsi"/>
                <w:lang w:val="it-IT"/>
              </w:rPr>
              <w:t xml:space="preserve"> </w:t>
            </w:r>
            <w:r w:rsidR="00404082" w:rsidRPr="004D02C0">
              <w:rPr>
                <w:rFonts w:cstheme="minorHAnsi"/>
                <w:b/>
                <w:bCs/>
                <w:lang w:val="it-IT"/>
              </w:rPr>
              <w:t>allega</w:t>
            </w:r>
            <w:r w:rsidR="004D02C0">
              <w:rPr>
                <w:rFonts w:cstheme="minorHAnsi"/>
                <w:b/>
                <w:bCs/>
                <w:lang w:val="it-IT"/>
              </w:rPr>
              <w:t xml:space="preserve"> alla presente dichiarazione</w:t>
            </w:r>
            <w:r w:rsidR="00404082">
              <w:rPr>
                <w:rFonts w:cstheme="minorHAnsi"/>
                <w:lang w:val="it-IT"/>
              </w:rPr>
              <w:t>:</w:t>
            </w:r>
          </w:p>
          <w:p w14:paraId="0822EF90" w14:textId="11E57E79" w:rsidR="00C70E22" w:rsidRPr="00D144F7" w:rsidRDefault="00404082" w:rsidP="00D144F7">
            <w:pPr>
              <w:pStyle w:val="Paragrafoelenco"/>
              <w:numPr>
                <w:ilvl w:val="0"/>
                <w:numId w:val="14"/>
              </w:numPr>
              <w:ind w:left="374"/>
              <w:jc w:val="both"/>
              <w:rPr>
                <w:rFonts w:cstheme="minorHAnsi"/>
                <w:b/>
                <w:bCs/>
                <w:lang w:val="it-IT"/>
              </w:rPr>
            </w:pPr>
            <w:r w:rsidRPr="00404082">
              <w:rPr>
                <w:rFonts w:cstheme="minorHAnsi"/>
                <w:lang w:val="it-IT"/>
              </w:rPr>
              <w:t>documentazione che attest</w:t>
            </w:r>
            <w:r>
              <w:rPr>
                <w:rFonts w:cstheme="minorHAnsi"/>
                <w:lang w:val="it-IT"/>
              </w:rPr>
              <w:t>a</w:t>
            </w:r>
            <w:r w:rsidRPr="00404082">
              <w:rPr>
                <w:rFonts w:cstheme="minorHAnsi"/>
                <w:lang w:val="it-IT"/>
              </w:rPr>
              <w:t xml:space="preserve"> di aver eseguito direttamente, nell’ultimo quinquennio, lavori analoghi a quelli oggetto del subappalto per un importo non inferiore a quello del sub-contratto, tramite attestati di buon esito degli stessi rilasciati dalle autorità eventualmente preposte alla tutela dei beni cui si riferiscono i lavori eseguiti</w:t>
            </w:r>
            <w:r w:rsidR="00C70E22">
              <w:rPr>
                <w:rFonts w:cstheme="minorHAnsi"/>
                <w:lang w:val="it-IT"/>
              </w:rPr>
              <w:t>, come di seguito riassunta:</w:t>
            </w:r>
          </w:p>
        </w:tc>
      </w:tr>
      <w:tr w:rsidR="00C70E22" w:rsidRPr="00404082" w14:paraId="4645E523" w14:textId="77777777" w:rsidTr="00303747">
        <w:tc>
          <w:tcPr>
            <w:tcW w:w="644" w:type="dxa"/>
            <w:tcBorders>
              <w:right w:val="single" w:sz="2" w:space="0" w:color="000000"/>
            </w:tcBorders>
            <w:shd w:val="clear" w:color="auto" w:fill="EEECE1" w:themeFill="background2"/>
          </w:tcPr>
          <w:p w14:paraId="42E87221"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4C141BF0" w14:textId="77777777" w:rsidR="00C70E22" w:rsidRDefault="00C70E22" w:rsidP="00C70E22">
            <w:pPr>
              <w:jc w:val="center"/>
              <w:rPr>
                <w:rFonts w:eastAsia="Arial" w:cstheme="minorHAnsi"/>
                <w:lang w:val="it-IT"/>
              </w:rPr>
            </w:pPr>
            <w:r>
              <w:rPr>
                <w:rFonts w:eastAsia="Arial" w:cstheme="minorHAnsi"/>
                <w:lang w:val="it-IT"/>
              </w:rPr>
              <w:t>Committente:</w:t>
            </w: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5FCDB31F" w14:textId="1519B659" w:rsidR="00C70E22" w:rsidRDefault="00C70E22" w:rsidP="00C70E22">
            <w:pPr>
              <w:jc w:val="center"/>
              <w:rPr>
                <w:rFonts w:eastAsia="Arial" w:cstheme="minorHAnsi"/>
                <w:lang w:val="it-IT"/>
              </w:rPr>
            </w:pPr>
            <w:r>
              <w:rPr>
                <w:rFonts w:eastAsia="Arial" w:cstheme="minorHAnsi"/>
                <w:lang w:val="it-IT"/>
              </w:rPr>
              <w:t>Anno:</w:t>
            </w:r>
          </w:p>
        </w:tc>
        <w:tc>
          <w:tcPr>
            <w:tcW w:w="28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5D90D0" w14:textId="47FCC289" w:rsidR="00C70E22" w:rsidRDefault="00C70E22" w:rsidP="00C70E22">
            <w:pPr>
              <w:jc w:val="center"/>
              <w:rPr>
                <w:rFonts w:eastAsia="Arial" w:cstheme="minorHAnsi"/>
                <w:lang w:val="it-IT"/>
              </w:rPr>
            </w:pPr>
            <w:r>
              <w:rPr>
                <w:rFonts w:eastAsia="Arial" w:cstheme="minorHAnsi"/>
                <w:lang w:val="it-IT"/>
              </w:rPr>
              <w:t>Categoria: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6F2E08" w14:textId="49FC99F9" w:rsidR="00C70E22" w:rsidRDefault="00C70E22" w:rsidP="00C70E22">
            <w:pPr>
              <w:jc w:val="center"/>
              <w:rPr>
                <w:rFonts w:eastAsia="Arial" w:cstheme="minorHAnsi"/>
                <w:lang w:val="it-IT"/>
              </w:rPr>
            </w:pPr>
            <w:r>
              <w:rPr>
                <w:rFonts w:eastAsia="Arial" w:cstheme="minorHAnsi"/>
                <w:lang w:val="it-IT"/>
              </w:rPr>
              <w:t>Importo:</w:t>
            </w:r>
          </w:p>
        </w:tc>
      </w:tr>
      <w:tr w:rsidR="00C70E22" w:rsidRPr="00404082" w14:paraId="03DD245B" w14:textId="77777777" w:rsidTr="00303747">
        <w:tc>
          <w:tcPr>
            <w:tcW w:w="644" w:type="dxa"/>
            <w:tcBorders>
              <w:right w:val="single" w:sz="2" w:space="0" w:color="000000"/>
            </w:tcBorders>
            <w:shd w:val="clear" w:color="auto" w:fill="EEECE1" w:themeFill="background2"/>
          </w:tcPr>
          <w:p w14:paraId="3383E2E6"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CDB2835"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5A46E3D" w14:textId="6EBF5AD9"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0260E72" w14:textId="0B0E5EBB"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F052804" w14:textId="35975E6D" w:rsidR="00C70E22" w:rsidRPr="00C70E22" w:rsidRDefault="00C70E22" w:rsidP="00C70E22">
            <w:pPr>
              <w:jc w:val="center"/>
              <w:rPr>
                <w:rFonts w:eastAsia="Arial" w:cstheme="minorHAnsi"/>
                <w:b/>
                <w:bCs/>
                <w:lang w:val="it-IT"/>
              </w:rPr>
            </w:pPr>
          </w:p>
        </w:tc>
      </w:tr>
      <w:tr w:rsidR="00C70E22" w:rsidRPr="00404082" w14:paraId="679CAF21" w14:textId="77777777" w:rsidTr="00303747">
        <w:tc>
          <w:tcPr>
            <w:tcW w:w="644" w:type="dxa"/>
            <w:tcBorders>
              <w:right w:val="single" w:sz="2" w:space="0" w:color="000000"/>
            </w:tcBorders>
            <w:shd w:val="clear" w:color="auto" w:fill="EEECE1" w:themeFill="background2"/>
          </w:tcPr>
          <w:p w14:paraId="682BB7D1"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037B479"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4138736"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C36E2D5"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0A8D269" w14:textId="77777777" w:rsidR="00C70E22" w:rsidRPr="00C70E22" w:rsidRDefault="00C70E22" w:rsidP="00C70E22">
            <w:pPr>
              <w:jc w:val="center"/>
              <w:rPr>
                <w:rFonts w:eastAsia="Arial" w:cstheme="minorHAnsi"/>
                <w:b/>
                <w:bCs/>
                <w:lang w:val="it-IT"/>
              </w:rPr>
            </w:pPr>
          </w:p>
        </w:tc>
      </w:tr>
      <w:tr w:rsidR="00C70E22" w:rsidRPr="00404082" w14:paraId="3912D7EA" w14:textId="77777777" w:rsidTr="00303747">
        <w:tc>
          <w:tcPr>
            <w:tcW w:w="644" w:type="dxa"/>
            <w:tcBorders>
              <w:right w:val="single" w:sz="2" w:space="0" w:color="000000"/>
            </w:tcBorders>
            <w:shd w:val="clear" w:color="auto" w:fill="EEECE1" w:themeFill="background2"/>
          </w:tcPr>
          <w:p w14:paraId="4E4F29E0"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E06492C"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231EBCF"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0304156"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647519D" w14:textId="77777777" w:rsidR="00C70E22" w:rsidRPr="00C70E22" w:rsidRDefault="00C70E22" w:rsidP="00C70E22">
            <w:pPr>
              <w:jc w:val="center"/>
              <w:rPr>
                <w:rFonts w:eastAsia="Arial" w:cstheme="minorHAnsi"/>
                <w:b/>
                <w:bCs/>
                <w:lang w:val="it-IT"/>
              </w:rPr>
            </w:pPr>
          </w:p>
        </w:tc>
      </w:tr>
      <w:tr w:rsidR="00C70E22" w:rsidRPr="00404082" w14:paraId="1DC29755" w14:textId="77777777" w:rsidTr="00303747">
        <w:tc>
          <w:tcPr>
            <w:tcW w:w="644" w:type="dxa"/>
            <w:tcBorders>
              <w:right w:val="single" w:sz="2" w:space="0" w:color="000000"/>
            </w:tcBorders>
            <w:shd w:val="clear" w:color="auto" w:fill="EEECE1" w:themeFill="background2"/>
          </w:tcPr>
          <w:p w14:paraId="4B161C7F"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A501565"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5D5194B0"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DC20B57"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839D58F" w14:textId="77777777" w:rsidR="00C70E22" w:rsidRPr="00C70E22" w:rsidRDefault="00C70E22" w:rsidP="00C70E22">
            <w:pPr>
              <w:jc w:val="center"/>
              <w:rPr>
                <w:rFonts w:eastAsia="Arial" w:cstheme="minorHAnsi"/>
                <w:b/>
                <w:bCs/>
                <w:lang w:val="it-IT"/>
              </w:rPr>
            </w:pPr>
          </w:p>
        </w:tc>
      </w:tr>
      <w:tr w:rsidR="00C70E22" w:rsidRPr="00183014" w14:paraId="55EF8150" w14:textId="77777777" w:rsidTr="00C70E22">
        <w:tc>
          <w:tcPr>
            <w:tcW w:w="644" w:type="dxa"/>
            <w:shd w:val="clear" w:color="auto" w:fill="EEECE1" w:themeFill="background2"/>
          </w:tcPr>
          <w:p w14:paraId="683BC87C" w14:textId="77777777" w:rsidR="00C70E22" w:rsidRDefault="00C70E22" w:rsidP="00404082">
            <w:pPr>
              <w:spacing w:after="80"/>
              <w:jc w:val="center"/>
              <w:rPr>
                <w:rFonts w:cstheme="minorHAnsi"/>
                <w:b/>
                <w:bCs/>
                <w:sz w:val="32"/>
                <w:szCs w:val="32"/>
                <w:lang w:val="it-IT"/>
              </w:rPr>
            </w:pPr>
          </w:p>
        </w:tc>
        <w:tc>
          <w:tcPr>
            <w:tcW w:w="8988" w:type="dxa"/>
            <w:gridSpan w:val="7"/>
            <w:tcBorders>
              <w:bottom w:val="single" w:sz="2" w:space="0" w:color="000000"/>
            </w:tcBorders>
            <w:shd w:val="clear" w:color="auto" w:fill="auto"/>
          </w:tcPr>
          <w:p w14:paraId="0D311541" w14:textId="77777777" w:rsidR="00C70E22" w:rsidRPr="00D144F7" w:rsidRDefault="00C70E22" w:rsidP="00C70E22">
            <w:pPr>
              <w:pStyle w:val="Paragrafoelenco"/>
              <w:numPr>
                <w:ilvl w:val="0"/>
                <w:numId w:val="14"/>
              </w:numPr>
              <w:ind w:left="374"/>
              <w:jc w:val="both"/>
              <w:rPr>
                <w:rFonts w:eastAsia="Arial" w:cstheme="minorHAnsi"/>
                <w:lang w:val="it-IT"/>
              </w:rPr>
            </w:pPr>
            <w:r w:rsidRPr="00C70E22">
              <w:rPr>
                <w:rFonts w:cstheme="minorHAnsi"/>
                <w:lang w:val="it-IT"/>
              </w:rPr>
              <w:t xml:space="preserve">documentazione che attesta il costo complessivo sostenuto per il personale dipendente, non inferiore al 15% dell’importo dei lavori eseguiti nell’ultimo quinquennio, tramite dichiarazione IVA o bilanci o estratti dei bilanci d’impresa relativi agli ultimi cinque anni o, per i soggetti non tenuti alla redazione del bilancio, dichiarazioni annuali dei redditi degli ultimi cinque anni, come di seguito riassunta: </w:t>
            </w:r>
          </w:p>
          <w:p w14:paraId="58873455" w14:textId="1D98717E" w:rsidR="00D144F7" w:rsidRPr="00C70E22" w:rsidRDefault="00D144F7" w:rsidP="00D144F7">
            <w:pPr>
              <w:pStyle w:val="Paragrafoelenco"/>
              <w:ind w:left="374"/>
              <w:jc w:val="both"/>
              <w:rPr>
                <w:rFonts w:eastAsia="Arial" w:cstheme="minorHAnsi"/>
                <w:lang w:val="it-IT"/>
              </w:rPr>
            </w:pPr>
            <w:r w:rsidRPr="004D02C0">
              <w:rPr>
                <w:rFonts w:cstheme="minorHAnsi"/>
                <w:b/>
                <w:bCs/>
                <w:lang w:val="it-IT"/>
              </w:rPr>
              <w:t>N.B.: gli importi indicati dovranno essere evidenziati nella documentazione fiscale presentata a dimostrazione del costo complessivo sostenuto per il personale dipendente</w:t>
            </w:r>
          </w:p>
        </w:tc>
      </w:tr>
      <w:tr w:rsidR="00303747" w:rsidRPr="00404082" w14:paraId="03A7C64D" w14:textId="77777777" w:rsidTr="00707497">
        <w:tc>
          <w:tcPr>
            <w:tcW w:w="644" w:type="dxa"/>
            <w:tcBorders>
              <w:right w:val="single" w:sz="2" w:space="0" w:color="000000"/>
            </w:tcBorders>
            <w:shd w:val="clear" w:color="auto" w:fill="EEECE1" w:themeFill="background2"/>
          </w:tcPr>
          <w:p w14:paraId="4371F365" w14:textId="77777777" w:rsidR="00303747" w:rsidRDefault="00303747" w:rsidP="00C70E22">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8BE38B" w14:textId="0B68C4E3" w:rsidR="00303747" w:rsidRPr="00C70E22" w:rsidRDefault="00303747" w:rsidP="00C70E22">
            <w:pPr>
              <w:pStyle w:val="Paragrafoelenco"/>
              <w:ind w:left="0"/>
              <w:jc w:val="center"/>
              <w:rPr>
                <w:rFonts w:cstheme="minorHAnsi"/>
                <w:lang w:val="it-IT"/>
              </w:rPr>
            </w:pPr>
            <w:r>
              <w:rPr>
                <w:rFonts w:eastAsia="Arial" w:cstheme="minorHAnsi"/>
                <w:lang w:val="it-IT"/>
              </w:rPr>
              <w:t>Anno:</w:t>
            </w: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70957731" w14:textId="113C12F3" w:rsidR="00303747" w:rsidRPr="00C70E22" w:rsidRDefault="00303747" w:rsidP="00303747">
            <w:pPr>
              <w:pStyle w:val="Paragrafoelenco"/>
              <w:ind w:left="0"/>
              <w:jc w:val="center"/>
              <w:rPr>
                <w:rFonts w:cstheme="minorHAnsi"/>
                <w:lang w:val="it-IT"/>
              </w:rPr>
            </w:pPr>
            <w:r>
              <w:rPr>
                <w:rFonts w:cstheme="minorHAnsi"/>
                <w:lang w:val="it-IT"/>
              </w:rPr>
              <w:t>I</w:t>
            </w:r>
            <w:r w:rsidRPr="00C70E22">
              <w:rPr>
                <w:rFonts w:cstheme="minorHAnsi"/>
                <w:lang w:val="it-IT"/>
              </w:rPr>
              <w:t>mporto dei lavori eseguiti</w:t>
            </w:r>
            <w:r>
              <w:rPr>
                <w:rFonts w:cstheme="minorHAnsi"/>
                <w:lang w:val="it-IT"/>
              </w:rPr>
              <w:t xml:space="preserve"> (TOT):</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05934269" w14:textId="55965ECD" w:rsidR="00303747" w:rsidRPr="00C70E22" w:rsidRDefault="00303747" w:rsidP="00303747">
            <w:pPr>
              <w:pStyle w:val="Paragrafoelenco"/>
              <w:ind w:left="0"/>
              <w:jc w:val="center"/>
              <w:rPr>
                <w:rFonts w:cstheme="minorHAnsi"/>
                <w:lang w:val="it-IT"/>
              </w:rPr>
            </w:pPr>
            <w:r w:rsidRPr="00303747">
              <w:rPr>
                <w:rFonts w:cstheme="minorHAnsi"/>
                <w:lang w:val="it-IT"/>
              </w:rPr>
              <w:t>costo complessivo sostenuto</w:t>
            </w:r>
            <w:r>
              <w:rPr>
                <w:rFonts w:cstheme="minorHAnsi"/>
                <w:lang w:val="it-IT"/>
              </w:rPr>
              <w:t xml:space="preserve"> </w:t>
            </w:r>
            <w:r w:rsidRPr="00303747">
              <w:rPr>
                <w:rFonts w:cstheme="minorHAnsi"/>
                <w:lang w:val="it-IT"/>
              </w:rPr>
              <w:t>per il personale dipendente</w:t>
            </w:r>
            <w:r>
              <w:rPr>
                <w:rFonts w:cstheme="minorHAnsi"/>
                <w:lang w:val="it-IT"/>
              </w:rPr>
              <w:t xml:space="preserve"> (CP):</w:t>
            </w:r>
          </w:p>
        </w:tc>
        <w:tc>
          <w:tcPr>
            <w:tcW w:w="1977" w:type="dxa"/>
            <w:vMerge w:val="restart"/>
            <w:tcBorders>
              <w:top w:val="single" w:sz="2" w:space="0" w:color="000000"/>
              <w:left w:val="single" w:sz="2" w:space="0" w:color="000000"/>
              <w:right w:val="single" w:sz="2" w:space="0" w:color="000000"/>
            </w:tcBorders>
            <w:shd w:val="clear" w:color="auto" w:fill="auto"/>
            <w:vAlign w:val="center"/>
          </w:tcPr>
          <w:p w14:paraId="7D676C04" w14:textId="22249966" w:rsidR="00303747" w:rsidRPr="00C70E22" w:rsidRDefault="00303747" w:rsidP="00C70E22">
            <w:pPr>
              <w:pStyle w:val="Paragrafoelenco"/>
              <w:ind w:left="30"/>
              <w:jc w:val="center"/>
              <w:rPr>
                <w:rFonts w:cstheme="minorHAnsi"/>
                <w:b/>
                <w:bCs/>
                <w:sz w:val="24"/>
                <w:szCs w:val="24"/>
                <w:lang w:val="it-IT"/>
              </w:rPr>
            </w:pPr>
            <w:r w:rsidRPr="00C70E22">
              <w:rPr>
                <w:rFonts w:cstheme="minorHAnsi"/>
                <w:lang w:val="it-IT"/>
              </w:rPr>
              <w:t xml:space="preserve">rapporto </w:t>
            </w:r>
            <w:r>
              <w:rPr>
                <w:rFonts w:cstheme="minorHAnsi"/>
                <w:lang w:val="it-IT"/>
              </w:rPr>
              <w:t>CP</w:t>
            </w:r>
            <w:r w:rsidRPr="00C70E22">
              <w:rPr>
                <w:rFonts w:cstheme="minorHAnsi"/>
                <w:lang w:val="it-IT"/>
              </w:rPr>
              <w:t>/</w:t>
            </w:r>
            <w:r>
              <w:rPr>
                <w:rFonts w:cstheme="minorHAnsi"/>
                <w:lang w:val="it-IT"/>
              </w:rPr>
              <w:t>TOT:</w:t>
            </w:r>
          </w:p>
        </w:tc>
      </w:tr>
      <w:tr w:rsidR="00303747" w:rsidRPr="00404082" w14:paraId="21B347EB" w14:textId="77777777" w:rsidTr="00707497">
        <w:tc>
          <w:tcPr>
            <w:tcW w:w="644" w:type="dxa"/>
            <w:tcBorders>
              <w:right w:val="single" w:sz="2" w:space="0" w:color="000000"/>
            </w:tcBorders>
            <w:shd w:val="clear" w:color="auto" w:fill="EEECE1" w:themeFill="background2"/>
          </w:tcPr>
          <w:p w14:paraId="22C3CAF9"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C4E78E4" w14:textId="229DE30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98092C6" w14:textId="6D9DC162"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548BAEDD" w14:textId="63164180"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0DC034B9" w14:textId="6C449D4F" w:rsidR="00303747" w:rsidRPr="00303747" w:rsidRDefault="00303747" w:rsidP="00303747">
            <w:pPr>
              <w:pStyle w:val="Paragrafoelenco"/>
              <w:ind w:left="30"/>
              <w:jc w:val="center"/>
              <w:rPr>
                <w:rFonts w:cstheme="minorHAnsi"/>
                <w:b/>
                <w:bCs/>
                <w:lang w:val="it-IT"/>
              </w:rPr>
            </w:pPr>
          </w:p>
        </w:tc>
      </w:tr>
      <w:tr w:rsidR="00303747" w:rsidRPr="00404082" w14:paraId="3A6CD171" w14:textId="77777777" w:rsidTr="00707497">
        <w:tc>
          <w:tcPr>
            <w:tcW w:w="644" w:type="dxa"/>
            <w:tcBorders>
              <w:right w:val="single" w:sz="2" w:space="0" w:color="000000"/>
            </w:tcBorders>
            <w:shd w:val="clear" w:color="auto" w:fill="EEECE1" w:themeFill="background2"/>
          </w:tcPr>
          <w:p w14:paraId="74F73360"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A7AEA87" w14:textId="1E1B572A"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884123C" w14:textId="6F716314"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DBC75CB" w14:textId="6BF2E54F"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31FFB919" w14:textId="1F53C5D4" w:rsidR="00303747" w:rsidRPr="00303747" w:rsidRDefault="00303747" w:rsidP="00303747">
            <w:pPr>
              <w:pStyle w:val="Paragrafoelenco"/>
              <w:ind w:left="30"/>
              <w:jc w:val="center"/>
              <w:rPr>
                <w:rFonts w:cstheme="minorHAnsi"/>
                <w:b/>
                <w:bCs/>
                <w:lang w:val="it-IT"/>
              </w:rPr>
            </w:pPr>
          </w:p>
        </w:tc>
      </w:tr>
      <w:tr w:rsidR="00303747" w:rsidRPr="00404082" w14:paraId="7DB05892" w14:textId="77777777" w:rsidTr="00707497">
        <w:tc>
          <w:tcPr>
            <w:tcW w:w="644" w:type="dxa"/>
            <w:tcBorders>
              <w:right w:val="single" w:sz="2" w:space="0" w:color="000000"/>
            </w:tcBorders>
            <w:shd w:val="clear" w:color="auto" w:fill="EEECE1" w:themeFill="background2"/>
          </w:tcPr>
          <w:p w14:paraId="6C2E2B8D"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249A527"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E51966C" w14:textId="2ABDEAF7"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B046B20" w14:textId="52EBE065"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338E85D0" w14:textId="6BD91FAB" w:rsidR="00303747" w:rsidRPr="00303747" w:rsidRDefault="00303747" w:rsidP="00303747">
            <w:pPr>
              <w:pStyle w:val="Paragrafoelenco"/>
              <w:ind w:left="30"/>
              <w:jc w:val="center"/>
              <w:rPr>
                <w:rFonts w:cstheme="minorHAnsi"/>
                <w:b/>
                <w:bCs/>
                <w:lang w:val="it-IT"/>
              </w:rPr>
            </w:pPr>
          </w:p>
        </w:tc>
      </w:tr>
      <w:tr w:rsidR="00303747" w:rsidRPr="00404082" w14:paraId="5AC21F86" w14:textId="77777777" w:rsidTr="00707497">
        <w:tc>
          <w:tcPr>
            <w:tcW w:w="644" w:type="dxa"/>
            <w:tcBorders>
              <w:right w:val="single" w:sz="2" w:space="0" w:color="000000"/>
            </w:tcBorders>
            <w:shd w:val="clear" w:color="auto" w:fill="EEECE1" w:themeFill="background2"/>
          </w:tcPr>
          <w:p w14:paraId="46534744"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3E1C4C3"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7462424" w14:textId="47899A93"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8E52E81" w14:textId="04FBE05C"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7B35D1E4" w14:textId="03A0D22B" w:rsidR="00303747" w:rsidRPr="00303747" w:rsidRDefault="00303747" w:rsidP="00303747">
            <w:pPr>
              <w:pStyle w:val="Paragrafoelenco"/>
              <w:ind w:left="30"/>
              <w:jc w:val="center"/>
              <w:rPr>
                <w:rFonts w:cstheme="minorHAnsi"/>
                <w:b/>
                <w:bCs/>
                <w:lang w:val="it-IT"/>
              </w:rPr>
            </w:pPr>
          </w:p>
        </w:tc>
      </w:tr>
      <w:tr w:rsidR="00303747" w:rsidRPr="00404082" w14:paraId="0594920F" w14:textId="77777777" w:rsidTr="00707497">
        <w:tc>
          <w:tcPr>
            <w:tcW w:w="644" w:type="dxa"/>
            <w:tcBorders>
              <w:right w:val="single" w:sz="2" w:space="0" w:color="000000"/>
            </w:tcBorders>
            <w:shd w:val="clear" w:color="auto" w:fill="EEECE1" w:themeFill="background2"/>
          </w:tcPr>
          <w:p w14:paraId="0E26ED4B"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66A1869"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F373688" w14:textId="00C50332" w:rsidR="00303747" w:rsidRPr="00C70E22" w:rsidRDefault="00303747" w:rsidP="00303747">
            <w:pPr>
              <w:pStyle w:val="Paragrafoelenco"/>
              <w:ind w:left="0"/>
              <w:jc w:val="center"/>
              <w:rPr>
                <w:rFonts w:cstheme="minorHAnsi"/>
                <w:b/>
                <w:bCs/>
                <w:sz w:val="24"/>
                <w:szCs w:val="24"/>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433D6B2" w14:textId="21184EF0" w:rsidR="00303747" w:rsidRPr="00C70E22" w:rsidRDefault="00303747" w:rsidP="00303747">
            <w:pPr>
              <w:pStyle w:val="Paragrafoelenco"/>
              <w:ind w:left="0"/>
              <w:jc w:val="center"/>
              <w:rPr>
                <w:rFonts w:cstheme="minorHAnsi"/>
                <w:b/>
                <w:bCs/>
                <w:sz w:val="24"/>
                <w:szCs w:val="24"/>
                <w:lang w:val="it-IT"/>
              </w:rPr>
            </w:pPr>
            <w:r w:rsidRPr="00C70E22">
              <w:rPr>
                <w:rFonts w:cstheme="minorHAnsi"/>
                <w:b/>
                <w:bCs/>
                <w:sz w:val="24"/>
                <w:szCs w:val="24"/>
                <w:lang w:val="it-IT"/>
              </w:rPr>
              <w:t>€ ________________</w:t>
            </w:r>
          </w:p>
        </w:tc>
        <w:tc>
          <w:tcPr>
            <w:tcW w:w="1977" w:type="dxa"/>
            <w:vMerge/>
            <w:tcBorders>
              <w:left w:val="single" w:sz="2" w:space="0" w:color="000000"/>
              <w:bottom w:val="single" w:sz="2" w:space="0" w:color="000000"/>
              <w:right w:val="single" w:sz="2" w:space="0" w:color="000000"/>
            </w:tcBorders>
            <w:shd w:val="clear" w:color="auto" w:fill="EEECE1" w:themeFill="background2"/>
            <w:vAlign w:val="center"/>
          </w:tcPr>
          <w:p w14:paraId="03C05BF6" w14:textId="4BAB7697" w:rsidR="00303747" w:rsidRPr="00C70E22" w:rsidRDefault="00303747" w:rsidP="00303747">
            <w:pPr>
              <w:pStyle w:val="Paragrafoelenco"/>
              <w:ind w:left="30"/>
              <w:jc w:val="center"/>
              <w:rPr>
                <w:rFonts w:cstheme="minorHAnsi"/>
                <w:b/>
                <w:bCs/>
                <w:sz w:val="24"/>
                <w:szCs w:val="24"/>
                <w:lang w:val="it-IT"/>
              </w:rPr>
            </w:pPr>
          </w:p>
        </w:tc>
      </w:tr>
      <w:tr w:rsidR="00303747" w:rsidRPr="00404082" w14:paraId="7E840B63" w14:textId="77777777" w:rsidTr="00303747">
        <w:tc>
          <w:tcPr>
            <w:tcW w:w="644" w:type="dxa"/>
            <w:tcBorders>
              <w:right w:val="single" w:sz="2" w:space="0" w:color="000000"/>
            </w:tcBorders>
            <w:shd w:val="clear" w:color="auto" w:fill="EEECE1" w:themeFill="background2"/>
          </w:tcPr>
          <w:p w14:paraId="3F105F4A"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247345" w14:textId="3324C5F7" w:rsidR="00303747" w:rsidRPr="00303747" w:rsidRDefault="00303747" w:rsidP="00303747">
            <w:pPr>
              <w:pStyle w:val="Paragrafoelenco"/>
              <w:ind w:left="0"/>
              <w:jc w:val="center"/>
              <w:rPr>
                <w:rFonts w:eastAsia="Arial" w:cstheme="minorHAnsi"/>
                <w:b/>
                <w:bCs/>
                <w:lang w:val="it-IT"/>
              </w:rPr>
            </w:pPr>
            <w:r>
              <w:rPr>
                <w:rFonts w:eastAsia="Arial" w:cstheme="minorHAnsi"/>
                <w:b/>
                <w:bCs/>
                <w:lang w:val="it-IT"/>
              </w:rPr>
              <w:t>TOTALE</w:t>
            </w: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B6712A7" w14:textId="320CACD1"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C4382C9" w14:textId="2B4EA572"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4FD2513" w14:textId="032DBFE3" w:rsidR="00303747" w:rsidRPr="00303747" w:rsidRDefault="00303747" w:rsidP="00303747">
            <w:pPr>
              <w:pStyle w:val="Paragrafoelenco"/>
              <w:ind w:left="30"/>
              <w:jc w:val="center"/>
              <w:rPr>
                <w:rFonts w:cstheme="minorHAnsi"/>
                <w:b/>
                <w:bCs/>
                <w:lang w:val="it-IT"/>
              </w:rPr>
            </w:pPr>
            <w:r w:rsidRPr="00C70E22">
              <w:rPr>
                <w:rFonts w:cstheme="minorHAnsi"/>
                <w:b/>
                <w:bCs/>
                <w:sz w:val="24"/>
                <w:szCs w:val="24"/>
                <w:lang w:val="it-IT"/>
              </w:rPr>
              <w:t>______</w:t>
            </w:r>
            <w:r>
              <w:rPr>
                <w:rFonts w:cstheme="minorHAnsi"/>
                <w:b/>
                <w:bCs/>
                <w:sz w:val="24"/>
                <w:szCs w:val="24"/>
                <w:lang w:val="it-IT"/>
              </w:rPr>
              <w:t xml:space="preserve"> %</w:t>
            </w:r>
          </w:p>
        </w:tc>
      </w:tr>
    </w:tbl>
    <w:p w14:paraId="5F7251D3" w14:textId="2698B8BD" w:rsidR="00E973B4" w:rsidRPr="00E973B4" w:rsidRDefault="00E973B4" w:rsidP="00404082">
      <w:pPr>
        <w:pStyle w:val="Paragrafoelenco"/>
        <w:numPr>
          <w:ilvl w:val="0"/>
          <w:numId w:val="7"/>
        </w:numPr>
        <w:spacing w:before="360" w:line="240" w:lineRule="auto"/>
        <w:ind w:left="324" w:hanging="318"/>
        <w:contextualSpacing w:val="0"/>
        <w:jc w:val="both"/>
        <w:rPr>
          <w:rFonts w:cstheme="minorHAnsi"/>
          <w:lang w:val="it-IT"/>
        </w:rPr>
      </w:pPr>
      <w:r w:rsidRPr="00D04566">
        <w:rPr>
          <w:rFonts w:cstheme="minorHAnsi"/>
          <w:lang w:val="it-IT"/>
        </w:rPr>
        <w:t>che</w:t>
      </w:r>
      <w:r w:rsidRPr="00E973B4">
        <w:rPr>
          <w:rFonts w:eastAsia="Arial" w:cstheme="minorHAnsi"/>
          <w:lang w:val="it-IT"/>
        </w:rPr>
        <w:t>, vista la natura delle opere oggetto del subappalto, il subappaltatore:</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D144F7" w:rsidRPr="00D54503" w14:paraId="19A39A2A" w14:textId="77777777" w:rsidTr="00094875">
        <w:trPr>
          <w:jc w:val="center"/>
        </w:trPr>
        <w:tc>
          <w:tcPr>
            <w:tcW w:w="423" w:type="dxa"/>
            <w:vMerge w:val="restart"/>
            <w:shd w:val="clear" w:color="auto" w:fill="auto"/>
          </w:tcPr>
          <w:p w14:paraId="4E53BD68" w14:textId="44CF715E" w:rsidR="00D144F7" w:rsidRDefault="00D144F7" w:rsidP="00404082">
            <w:pPr>
              <w:spacing w:after="80"/>
              <w:jc w:val="center"/>
              <w:rPr>
                <w:rFonts w:cstheme="minorHAnsi"/>
                <w:b/>
                <w:bCs/>
                <w:sz w:val="32"/>
                <w:szCs w:val="32"/>
                <w:lang w:val="it-IT"/>
              </w:rPr>
            </w:pPr>
            <w:r>
              <w:rPr>
                <w:rFonts w:cstheme="minorHAnsi"/>
                <w:b/>
                <w:bCs/>
                <w:sz w:val="32"/>
                <w:szCs w:val="32"/>
                <w:lang w:val="it-IT"/>
              </w:rPr>
              <w:lastRenderedPageBreak/>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EndPr/>
            <w:sdtContent>
              <w:p w14:paraId="3FBA0051" w14:textId="4B36B720" w:rsidR="00D144F7" w:rsidRPr="00D54503" w:rsidRDefault="00D144F7" w:rsidP="00404082">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5DAAF625" w14:textId="77777777" w:rsidR="00D144F7" w:rsidRPr="005F4B6E" w:rsidRDefault="00D144F7" w:rsidP="00404082">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02B1D7AA" w14:textId="77777777" w:rsidR="00D144F7" w:rsidRPr="008E32C4" w:rsidRDefault="00D144F7" w:rsidP="00404082">
            <w:pPr>
              <w:spacing w:after="80"/>
              <w:jc w:val="both"/>
              <w:rPr>
                <w:rFonts w:eastAsia="Arial" w:cstheme="minorHAnsi"/>
                <w:b/>
                <w:bCs/>
                <w:lang w:val="it-IT"/>
              </w:rPr>
            </w:pPr>
          </w:p>
        </w:tc>
        <w:tc>
          <w:tcPr>
            <w:tcW w:w="1559" w:type="dxa"/>
            <w:vAlign w:val="center"/>
          </w:tcPr>
          <w:p w14:paraId="7BAB4FA6" w14:textId="77777777" w:rsidR="00D144F7" w:rsidRPr="008022DA" w:rsidRDefault="00D144F7" w:rsidP="00404082">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761B8AAA" w14:textId="77777777" w:rsidR="00D144F7" w:rsidRPr="008E32C4" w:rsidRDefault="00D144F7" w:rsidP="00404082">
            <w:pPr>
              <w:spacing w:after="80"/>
              <w:jc w:val="both"/>
              <w:rPr>
                <w:rFonts w:eastAsia="Arial" w:cstheme="minorHAnsi"/>
                <w:b/>
                <w:bCs/>
                <w:lang w:val="it-IT"/>
              </w:rPr>
            </w:pPr>
          </w:p>
        </w:tc>
      </w:tr>
      <w:tr w:rsidR="00D144F7" w:rsidRPr="00FA61D9" w14:paraId="68C76277" w14:textId="77777777" w:rsidTr="00094875">
        <w:trPr>
          <w:jc w:val="center"/>
        </w:trPr>
        <w:tc>
          <w:tcPr>
            <w:tcW w:w="423" w:type="dxa"/>
            <w:vMerge/>
            <w:shd w:val="clear" w:color="auto" w:fill="auto"/>
          </w:tcPr>
          <w:p w14:paraId="042F86EF" w14:textId="77777777" w:rsidR="00D144F7" w:rsidRDefault="00D144F7" w:rsidP="00404082">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EndPr/>
            <w:sdtContent>
              <w:p w14:paraId="345E0138" w14:textId="7D9625A8" w:rsidR="00D144F7" w:rsidRDefault="00D144F7" w:rsidP="00404082">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15619185" w14:textId="1E647B0F" w:rsidR="00D144F7" w:rsidRPr="005F4B6E" w:rsidRDefault="00094875" w:rsidP="00404082">
            <w:pPr>
              <w:spacing w:after="80"/>
              <w:jc w:val="both"/>
              <w:rPr>
                <w:rFonts w:eastAsia="Arial" w:cstheme="minorHAnsi"/>
                <w:lang w:val="it-IT"/>
              </w:rPr>
            </w:pPr>
            <w:r w:rsidRPr="00094875">
              <w:rPr>
                <w:rFonts w:eastAsia="Arial" w:cstheme="minorHAnsi"/>
                <w:b/>
                <w:bCs/>
                <w:color w:val="0070C0"/>
                <w:lang w:val="it-IT"/>
              </w:rPr>
              <w:t xml:space="preserve">(oppure) </w:t>
            </w:r>
            <w:r w:rsidR="00D144F7" w:rsidRPr="007E7844">
              <w:rPr>
                <w:rFonts w:eastAsia="Arial" w:cstheme="minorHAnsi"/>
                <w:b/>
                <w:bCs/>
                <w:lang w:val="it-IT"/>
              </w:rPr>
              <w:t>Ha trasmesso richiesta di iscrizione alla White List</w:t>
            </w:r>
            <w:r w:rsidR="00D144F7" w:rsidRPr="005F4B6E">
              <w:rPr>
                <w:rFonts w:eastAsia="Arial" w:cstheme="minorHAnsi"/>
                <w:lang w:val="it-IT"/>
              </w:rPr>
              <w:t xml:space="preserve"> presso la Prefettura di</w:t>
            </w:r>
            <w:r w:rsidR="00D144F7">
              <w:rPr>
                <w:rFonts w:eastAsia="Arial" w:cstheme="minorHAnsi"/>
                <w:lang w:val="it-IT"/>
              </w:rPr>
              <w:t>:</w:t>
            </w:r>
          </w:p>
        </w:tc>
        <w:tc>
          <w:tcPr>
            <w:tcW w:w="1567" w:type="dxa"/>
            <w:tcBorders>
              <w:bottom w:val="single" w:sz="2" w:space="0" w:color="000000"/>
            </w:tcBorders>
            <w:shd w:val="clear" w:color="auto" w:fill="EEECE1" w:themeFill="background2"/>
            <w:vAlign w:val="center"/>
          </w:tcPr>
          <w:p w14:paraId="5B185C6E" w14:textId="77777777" w:rsidR="00D144F7" w:rsidRPr="008E32C4" w:rsidRDefault="00D144F7" w:rsidP="00404082">
            <w:pPr>
              <w:spacing w:after="80"/>
              <w:jc w:val="both"/>
              <w:rPr>
                <w:rFonts w:eastAsia="Arial" w:cstheme="minorHAnsi"/>
                <w:b/>
                <w:bCs/>
                <w:lang w:val="it-IT"/>
              </w:rPr>
            </w:pPr>
          </w:p>
        </w:tc>
        <w:tc>
          <w:tcPr>
            <w:tcW w:w="1559" w:type="dxa"/>
            <w:tcBorders>
              <w:bottom w:val="single" w:sz="2" w:space="0" w:color="000000"/>
            </w:tcBorders>
            <w:vAlign w:val="center"/>
          </w:tcPr>
          <w:p w14:paraId="509EBBE1" w14:textId="77777777" w:rsidR="00D144F7" w:rsidRPr="008022DA" w:rsidRDefault="00D144F7" w:rsidP="00404082">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749A915C" w14:textId="77777777" w:rsidR="00D144F7" w:rsidRPr="008E32C4" w:rsidRDefault="00D144F7" w:rsidP="00404082">
            <w:pPr>
              <w:spacing w:after="80"/>
              <w:jc w:val="both"/>
              <w:rPr>
                <w:rFonts w:eastAsia="Arial" w:cstheme="minorHAnsi"/>
                <w:b/>
                <w:bCs/>
                <w:lang w:val="it-IT"/>
              </w:rPr>
            </w:pPr>
          </w:p>
        </w:tc>
      </w:tr>
      <w:tr w:rsidR="00D144F7" w:rsidRPr="00183014" w14:paraId="61FC19F6" w14:textId="77777777" w:rsidTr="00094875">
        <w:trPr>
          <w:jc w:val="center"/>
        </w:trPr>
        <w:tc>
          <w:tcPr>
            <w:tcW w:w="423" w:type="dxa"/>
            <w:vMerge/>
            <w:tcBorders>
              <w:bottom w:val="single" w:sz="2" w:space="0" w:color="000000"/>
            </w:tcBorders>
            <w:shd w:val="clear" w:color="auto" w:fill="auto"/>
          </w:tcPr>
          <w:p w14:paraId="0A4371FE" w14:textId="77777777" w:rsidR="00D144F7" w:rsidRDefault="00D144F7" w:rsidP="00404082">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EndPr/>
            <w:sdtContent>
              <w:p w14:paraId="44196CBC" w14:textId="2E583DB1"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1E6D4BA7" w14:textId="585F3F06" w:rsidR="00D144F7" w:rsidRPr="008E32C4" w:rsidRDefault="00094875" w:rsidP="00404082">
            <w:pPr>
              <w:spacing w:after="80"/>
              <w:jc w:val="both"/>
              <w:rPr>
                <w:rFonts w:eastAsia="Arial" w:cstheme="minorHAnsi"/>
                <w:b/>
                <w:bCs/>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l’iscrizione alla White List</w:t>
            </w:r>
            <w:r w:rsidR="00D144F7">
              <w:rPr>
                <w:rFonts w:eastAsia="Arial" w:cstheme="minorHAnsi"/>
                <w:b/>
                <w:bCs/>
                <w:lang w:val="it-IT"/>
              </w:rPr>
              <w:t xml:space="preserve"> </w:t>
            </w:r>
            <w:r w:rsidR="00D144F7" w:rsidRPr="00D144F7">
              <w:rPr>
                <w:rFonts w:eastAsia="Arial" w:cstheme="minorHAnsi"/>
                <w:lang w:val="it-IT"/>
              </w:rPr>
              <w:t>di cui all’art. 1 co. 52 e 52-bis della legge n. 190 del 2012 e al D.P.C.M. 18/04/2013</w:t>
            </w:r>
          </w:p>
        </w:tc>
      </w:tr>
      <w:tr w:rsidR="00D144F7" w:rsidRPr="00183014" w14:paraId="13AFA80A" w14:textId="77777777" w:rsidTr="00D144F7">
        <w:trPr>
          <w:jc w:val="center"/>
        </w:trPr>
        <w:tc>
          <w:tcPr>
            <w:tcW w:w="423" w:type="dxa"/>
            <w:tcBorders>
              <w:top w:val="single" w:sz="2" w:space="0" w:color="000000"/>
              <w:left w:val="nil"/>
              <w:bottom w:val="single" w:sz="2" w:space="0" w:color="000000"/>
              <w:right w:val="nil"/>
            </w:tcBorders>
          </w:tcPr>
          <w:p w14:paraId="2BF8FDED" w14:textId="77777777" w:rsidR="00D144F7" w:rsidRPr="008E32C4" w:rsidRDefault="00D144F7" w:rsidP="00404082">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1F7CD979" w14:textId="5878C3B6" w:rsidR="00D144F7" w:rsidRPr="008E32C4" w:rsidRDefault="00D144F7" w:rsidP="00404082">
            <w:pPr>
              <w:spacing w:after="80"/>
              <w:jc w:val="both"/>
              <w:rPr>
                <w:rFonts w:eastAsia="Arial" w:cstheme="minorHAnsi"/>
                <w:b/>
                <w:bCs/>
                <w:lang w:val="it-IT"/>
              </w:rPr>
            </w:pPr>
          </w:p>
        </w:tc>
      </w:tr>
      <w:tr w:rsidR="00D144F7" w:rsidRPr="00FA61D9" w14:paraId="6F87D84A" w14:textId="77777777" w:rsidTr="00094875">
        <w:trPr>
          <w:jc w:val="center"/>
        </w:trPr>
        <w:tc>
          <w:tcPr>
            <w:tcW w:w="423" w:type="dxa"/>
            <w:vMerge w:val="restart"/>
            <w:tcBorders>
              <w:top w:val="single" w:sz="2" w:space="0" w:color="000000"/>
            </w:tcBorders>
            <w:shd w:val="clear" w:color="auto" w:fill="auto"/>
          </w:tcPr>
          <w:p w14:paraId="4400CC12" w14:textId="26A0BA68" w:rsidR="00D144F7" w:rsidRDefault="00D144F7" w:rsidP="00404082">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EndPr/>
            <w:sdtContent>
              <w:p w14:paraId="54CE3A22" w14:textId="0A323AA7"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06991487" w14:textId="77777777" w:rsidR="00D144F7" w:rsidRDefault="00D144F7" w:rsidP="00404082">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39B54148" w14:textId="77777777" w:rsidR="00D144F7" w:rsidRPr="008E32C4" w:rsidRDefault="00D144F7" w:rsidP="00404082">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79963082" w14:textId="77777777" w:rsidR="00D144F7" w:rsidRDefault="00D144F7" w:rsidP="00404082">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11CFE4C3" w14:textId="77777777" w:rsidR="00D144F7" w:rsidRPr="008E32C4" w:rsidRDefault="00D144F7" w:rsidP="00094875">
            <w:pPr>
              <w:spacing w:after="80"/>
              <w:jc w:val="center"/>
              <w:rPr>
                <w:rFonts w:eastAsia="Arial" w:cstheme="minorHAnsi"/>
                <w:b/>
                <w:bCs/>
                <w:lang w:val="it-IT"/>
              </w:rPr>
            </w:pPr>
          </w:p>
        </w:tc>
      </w:tr>
      <w:tr w:rsidR="00D144F7" w:rsidRPr="00183014" w14:paraId="004045D0" w14:textId="77777777" w:rsidTr="00094875">
        <w:trPr>
          <w:jc w:val="center"/>
        </w:trPr>
        <w:tc>
          <w:tcPr>
            <w:tcW w:w="423" w:type="dxa"/>
            <w:vMerge/>
            <w:shd w:val="clear" w:color="auto" w:fill="auto"/>
          </w:tcPr>
          <w:p w14:paraId="6B80BD08" w14:textId="77777777" w:rsidR="00D144F7" w:rsidRDefault="00D144F7" w:rsidP="00404082">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EndPr/>
            <w:sdtContent>
              <w:p w14:paraId="49818BB7" w14:textId="6DA1993D"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09D9B6A3" w14:textId="5901BB25" w:rsidR="00D144F7" w:rsidRPr="008E32C4" w:rsidRDefault="00094875" w:rsidP="00404082">
            <w:pPr>
              <w:spacing w:after="80"/>
              <w:jc w:val="both"/>
              <w:rPr>
                <w:rFonts w:eastAsia="Arial" w:cstheme="minorHAnsi"/>
                <w:b/>
                <w:bCs/>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l’iscrizione all'Albo Nazionali Gestori Ambientali</w:t>
            </w:r>
          </w:p>
        </w:tc>
      </w:tr>
      <w:tr w:rsidR="00D144F7" w:rsidRPr="00183014" w14:paraId="1DBEBE77" w14:textId="77777777" w:rsidTr="00D144F7">
        <w:trPr>
          <w:jc w:val="center"/>
        </w:trPr>
        <w:tc>
          <w:tcPr>
            <w:tcW w:w="423" w:type="dxa"/>
            <w:tcBorders>
              <w:top w:val="single" w:sz="2" w:space="0" w:color="000000"/>
              <w:left w:val="nil"/>
              <w:bottom w:val="nil"/>
              <w:right w:val="nil"/>
            </w:tcBorders>
          </w:tcPr>
          <w:p w14:paraId="7F9D049B" w14:textId="77777777" w:rsidR="00D144F7" w:rsidRPr="008E32C4" w:rsidRDefault="00D144F7" w:rsidP="00404082">
            <w:pPr>
              <w:spacing w:after="80"/>
              <w:jc w:val="both"/>
              <w:rPr>
                <w:rFonts w:eastAsia="Arial" w:cstheme="minorHAnsi"/>
                <w:b/>
                <w:bCs/>
                <w:lang w:val="it-IT"/>
              </w:rPr>
            </w:pPr>
          </w:p>
        </w:tc>
        <w:tc>
          <w:tcPr>
            <w:tcW w:w="10345" w:type="dxa"/>
            <w:gridSpan w:val="5"/>
            <w:tcBorders>
              <w:top w:val="single" w:sz="2" w:space="0" w:color="000000"/>
              <w:left w:val="nil"/>
              <w:bottom w:val="nil"/>
              <w:right w:val="nil"/>
            </w:tcBorders>
            <w:shd w:val="clear" w:color="auto" w:fill="auto"/>
            <w:vAlign w:val="center"/>
          </w:tcPr>
          <w:p w14:paraId="3CC2F1B0" w14:textId="44E0D01F" w:rsidR="00D144F7" w:rsidRPr="008E32C4" w:rsidRDefault="00D144F7" w:rsidP="00404082">
            <w:pPr>
              <w:spacing w:after="80"/>
              <w:jc w:val="both"/>
              <w:rPr>
                <w:rFonts w:eastAsia="Arial" w:cstheme="minorHAnsi"/>
                <w:b/>
                <w:bCs/>
                <w:lang w:val="it-IT"/>
              </w:rPr>
            </w:pPr>
          </w:p>
        </w:tc>
      </w:tr>
      <w:tr w:rsidR="00D144F7" w:rsidRPr="00183014" w14:paraId="28ED6D36" w14:textId="77777777" w:rsidTr="00094875">
        <w:trPr>
          <w:jc w:val="center"/>
        </w:trPr>
        <w:tc>
          <w:tcPr>
            <w:tcW w:w="423" w:type="dxa"/>
            <w:vMerge w:val="restart"/>
            <w:shd w:val="clear" w:color="auto" w:fill="auto"/>
          </w:tcPr>
          <w:p w14:paraId="742FB1BE" w14:textId="63C88C51" w:rsidR="00D144F7" w:rsidRDefault="00D144F7" w:rsidP="00404082">
            <w:pPr>
              <w:spacing w:after="80"/>
              <w:jc w:val="center"/>
              <w:rPr>
                <w:rFonts w:cstheme="minorHAnsi"/>
                <w:b/>
                <w:bCs/>
                <w:sz w:val="32"/>
                <w:szCs w:val="32"/>
                <w:lang w:val="it-IT"/>
              </w:rPr>
            </w:pPr>
            <w:r>
              <w:rPr>
                <w:rFonts w:cstheme="minorHAnsi"/>
                <w:b/>
                <w:bCs/>
                <w:sz w:val="32"/>
                <w:szCs w:val="32"/>
                <w:lang w:val="it-IT"/>
              </w:rPr>
              <w:t>3</w:t>
            </w:r>
          </w:p>
        </w:tc>
        <w:tc>
          <w:tcPr>
            <w:tcW w:w="708" w:type="dxa"/>
            <w:shd w:val="clear" w:color="auto" w:fill="EEECE1" w:themeFill="background2"/>
            <w:vAlign w:val="center"/>
          </w:tcPr>
          <w:sdt>
            <w:sdtPr>
              <w:rPr>
                <w:rFonts w:cstheme="minorHAnsi"/>
                <w:b/>
                <w:bCs/>
                <w:sz w:val="32"/>
                <w:szCs w:val="32"/>
                <w:lang w:val="it-IT"/>
              </w:rPr>
              <w:id w:val="-664784262"/>
              <w14:checkbox>
                <w14:checked w14:val="0"/>
                <w14:checkedState w14:val="2612" w14:font="MS Gothic"/>
                <w14:uncheckedState w14:val="2610" w14:font="MS Gothic"/>
              </w14:checkbox>
            </w:sdtPr>
            <w:sdtEndPr/>
            <w:sdtContent>
              <w:p w14:paraId="399D8EB5" w14:textId="45C6BC39"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222" w:type="dxa"/>
            <w:gridSpan w:val="3"/>
            <w:vAlign w:val="center"/>
          </w:tcPr>
          <w:p w14:paraId="6C78876C" w14:textId="77777777" w:rsidR="00D144F7" w:rsidRDefault="00D144F7" w:rsidP="00404082">
            <w:pPr>
              <w:spacing w:after="80"/>
              <w:jc w:val="both"/>
              <w:rPr>
                <w:rFonts w:eastAsia="Arial" w:cstheme="minorHAnsi"/>
                <w:lang w:val="it-IT"/>
              </w:rPr>
            </w:pPr>
            <w:r w:rsidRPr="007E7844">
              <w:rPr>
                <w:rFonts w:eastAsia="Arial" w:cstheme="minorHAnsi"/>
                <w:b/>
                <w:bCs/>
                <w:lang w:val="it-IT"/>
              </w:rPr>
              <w:t>È in possesso dell’abilitazione a operare sugli impianti</w:t>
            </w:r>
            <w:r w:rsidRPr="00B62BFB">
              <w:rPr>
                <w:rFonts w:eastAsia="Arial" w:cstheme="minorHAnsi"/>
                <w:lang w:val="it-IT"/>
              </w:rPr>
              <w:t xml:space="preserve"> ex DM 37/2008</w:t>
            </w:r>
            <w:r>
              <w:rPr>
                <w:rFonts w:eastAsia="Arial" w:cstheme="minorHAnsi"/>
                <w:lang w:val="it-IT"/>
              </w:rPr>
              <w:t xml:space="preserve"> - categoria:</w:t>
            </w:r>
          </w:p>
        </w:tc>
        <w:tc>
          <w:tcPr>
            <w:tcW w:w="1415" w:type="dxa"/>
            <w:shd w:val="clear" w:color="auto" w:fill="EEECE1" w:themeFill="background2"/>
            <w:vAlign w:val="center"/>
          </w:tcPr>
          <w:p w14:paraId="66F039FC" w14:textId="29F1D4F1" w:rsidR="00D144F7" w:rsidRPr="00E973B4" w:rsidRDefault="00D144F7" w:rsidP="00094875">
            <w:pPr>
              <w:spacing w:after="80"/>
              <w:jc w:val="center"/>
              <w:rPr>
                <w:rFonts w:eastAsia="Arial" w:cstheme="minorHAnsi"/>
                <w:b/>
                <w:bCs/>
                <w:sz w:val="24"/>
                <w:szCs w:val="24"/>
                <w:lang w:val="it-IT"/>
              </w:rPr>
            </w:pPr>
          </w:p>
        </w:tc>
      </w:tr>
      <w:tr w:rsidR="00D144F7" w:rsidRPr="00183014" w14:paraId="337E5820" w14:textId="77777777" w:rsidTr="00094875">
        <w:trPr>
          <w:jc w:val="center"/>
        </w:trPr>
        <w:tc>
          <w:tcPr>
            <w:tcW w:w="423" w:type="dxa"/>
            <w:vMerge/>
            <w:shd w:val="clear" w:color="auto" w:fill="auto"/>
          </w:tcPr>
          <w:p w14:paraId="1D782533" w14:textId="77777777" w:rsidR="00D144F7" w:rsidRDefault="00D144F7" w:rsidP="00404082">
            <w:pPr>
              <w:spacing w:after="80"/>
              <w:jc w:val="center"/>
              <w:rPr>
                <w:rFonts w:cstheme="minorHAnsi"/>
                <w:b/>
                <w:bCs/>
                <w:sz w:val="32"/>
                <w:szCs w:val="32"/>
                <w:lang w:val="it-IT"/>
              </w:rPr>
            </w:pPr>
          </w:p>
        </w:tc>
        <w:tc>
          <w:tcPr>
            <w:tcW w:w="708" w:type="dxa"/>
            <w:shd w:val="clear" w:color="auto" w:fill="EEECE1" w:themeFill="background2"/>
            <w:vAlign w:val="center"/>
          </w:tcPr>
          <w:sdt>
            <w:sdtPr>
              <w:rPr>
                <w:rFonts w:cstheme="minorHAnsi"/>
                <w:b/>
                <w:bCs/>
                <w:sz w:val="32"/>
                <w:szCs w:val="32"/>
                <w:lang w:val="it-IT"/>
              </w:rPr>
              <w:id w:val="-865287332"/>
              <w14:checkbox>
                <w14:checked w14:val="0"/>
                <w14:checkedState w14:val="2612" w14:font="MS Gothic"/>
                <w14:uncheckedState w14:val="2610" w14:font="MS Gothic"/>
              </w14:checkbox>
            </w:sdtPr>
            <w:sdtEndPr/>
            <w:sdtContent>
              <w:p w14:paraId="37838357" w14:textId="64C2BA76"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vAlign w:val="center"/>
          </w:tcPr>
          <w:p w14:paraId="4B526876" w14:textId="32755ED9" w:rsidR="00D144F7" w:rsidRPr="00E973B4" w:rsidRDefault="00094875" w:rsidP="00404082">
            <w:pPr>
              <w:spacing w:after="80"/>
              <w:jc w:val="both"/>
              <w:rPr>
                <w:rFonts w:eastAsia="Arial" w:cstheme="minorHAnsi"/>
                <w:b/>
                <w:bCs/>
                <w:sz w:val="24"/>
                <w:szCs w:val="24"/>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l’abilitazione a operare sugli impianti</w:t>
            </w:r>
            <w:r w:rsidR="00D144F7" w:rsidRPr="00B62BFB">
              <w:rPr>
                <w:rFonts w:eastAsia="Arial" w:cstheme="minorHAnsi"/>
                <w:lang w:val="it-IT"/>
              </w:rPr>
              <w:t xml:space="preserve"> </w:t>
            </w:r>
          </w:p>
        </w:tc>
      </w:tr>
    </w:tbl>
    <w:p w14:paraId="13797032" w14:textId="24B04D99" w:rsidR="00EA2265" w:rsidRDefault="00ED38F0"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w:t>
      </w:r>
      <w:r w:rsidR="00EA2265" w:rsidRPr="007E7844">
        <w:rPr>
          <w:rFonts w:cstheme="minorHAnsi"/>
          <w:b/>
          <w:bCs/>
          <w:lang w:val="it-IT"/>
        </w:rPr>
        <w:t>contratto di subappalto</w:t>
      </w:r>
      <w:r w:rsidRPr="007E7844">
        <w:rPr>
          <w:rFonts w:cstheme="minorHAnsi"/>
          <w:b/>
          <w:bCs/>
          <w:lang w:val="it-IT"/>
        </w:rPr>
        <w:t xml:space="preserve"> è congruo e remunerativo</w:t>
      </w:r>
      <w:r>
        <w:rPr>
          <w:rFonts w:cstheme="minorHAnsi"/>
          <w:lang w:val="it-IT"/>
        </w:rPr>
        <w:t xml:space="preserve"> e </w:t>
      </w:r>
      <w:r w:rsidR="00EA2265" w:rsidRPr="0050156A">
        <w:rPr>
          <w:rFonts w:cstheme="minorHAnsi"/>
          <w:lang w:val="it-IT"/>
        </w:rPr>
        <w:t xml:space="preserve">consente di garantire gli stessi standard qualitativi e prestazionali previsti nel contratto di appalto, come disposto dal </w:t>
      </w:r>
      <w:r w:rsidR="00EA2265" w:rsidRPr="008E1F96">
        <w:rPr>
          <w:rFonts w:cstheme="minorHAnsi"/>
          <w:lang w:val="it-IT"/>
        </w:rPr>
        <w:t>co</w:t>
      </w:r>
      <w:r w:rsidR="00094875">
        <w:rPr>
          <w:rFonts w:cstheme="minorHAnsi"/>
          <w:lang w:val="it-IT"/>
        </w:rPr>
        <w:t>.</w:t>
      </w:r>
      <w:r w:rsidR="00EA2265" w:rsidRPr="008E1F96">
        <w:rPr>
          <w:rFonts w:cstheme="minorHAnsi"/>
          <w:lang w:val="it-IT"/>
        </w:rPr>
        <w:t xml:space="preserve"> </w:t>
      </w:r>
      <w:r w:rsidR="00EA2265" w:rsidRPr="0050156A">
        <w:rPr>
          <w:rFonts w:cstheme="minorHAnsi"/>
          <w:lang w:val="it-IT"/>
        </w:rPr>
        <w:t>12 dell’art. 119 del D.Lgs. n. 36/2023;</w:t>
      </w:r>
    </w:p>
    <w:p w14:paraId="367460FF" w14:textId="26F0903E" w:rsidR="00ED38F0" w:rsidRDefault="00ED38F0" w:rsidP="00404082">
      <w:pPr>
        <w:pStyle w:val="Paragrafoelenco"/>
        <w:numPr>
          <w:ilvl w:val="0"/>
          <w:numId w:val="7"/>
        </w:numPr>
        <w:spacing w:before="360" w:line="240" w:lineRule="auto"/>
        <w:ind w:left="324" w:hanging="318"/>
        <w:contextualSpacing w:val="0"/>
        <w:jc w:val="both"/>
        <w:rPr>
          <w:rFonts w:cstheme="minorHAnsi"/>
          <w:lang w:val="it-IT"/>
        </w:rPr>
      </w:pPr>
      <w:bookmarkStart w:id="14" w:name="_Hlk157006283"/>
      <w:r>
        <w:rPr>
          <w:rFonts w:cstheme="minorHAnsi"/>
          <w:lang w:val="it-IT"/>
        </w:rPr>
        <w:t xml:space="preserve">che, </w:t>
      </w:r>
      <w:r w:rsidRPr="005D2CF8">
        <w:rPr>
          <w:rFonts w:cstheme="minorHAnsi"/>
          <w:lang w:val="it-IT"/>
        </w:rPr>
        <w:t xml:space="preserve">ai sensi dell’Allegato XVII del D. Lgs. n. 81/2008, </w:t>
      </w:r>
      <w:r w:rsidRPr="00094875">
        <w:rPr>
          <w:rFonts w:cstheme="minorHAnsi"/>
          <w:lang w:val="it-IT"/>
        </w:rPr>
        <w:t>il subappaltatore</w:t>
      </w:r>
      <w:r w:rsidRPr="007E7844">
        <w:rPr>
          <w:rFonts w:cstheme="minorHAnsi"/>
          <w:b/>
          <w:bCs/>
          <w:lang w:val="it-IT"/>
        </w:rPr>
        <w:t xml:space="preserve"> è in possesso dell’idoneità tecnico–professionale</w:t>
      </w:r>
      <w:r w:rsidRPr="005D2CF8">
        <w:rPr>
          <w:rFonts w:cstheme="minorHAnsi"/>
          <w:lang w:val="it-IT"/>
        </w:rPr>
        <w:t xml:space="preserve"> </w:t>
      </w:r>
      <w:r>
        <w:rPr>
          <w:rFonts w:cstheme="minorHAnsi"/>
          <w:lang w:val="it-IT"/>
        </w:rPr>
        <w:t>per eseguire le prestazioni oggetto del subappalto;</w:t>
      </w:r>
    </w:p>
    <w:bookmarkEnd w:id="14"/>
    <w:p w14:paraId="0B46EC0A" w14:textId="1EDE1705" w:rsidR="006F077E" w:rsidRPr="00ED0510" w:rsidRDefault="004A607A" w:rsidP="00404082">
      <w:pPr>
        <w:pStyle w:val="Paragrafoelenco"/>
        <w:numPr>
          <w:ilvl w:val="0"/>
          <w:numId w:val="7"/>
        </w:numPr>
        <w:spacing w:before="360" w:line="240" w:lineRule="auto"/>
        <w:ind w:left="324" w:hanging="318"/>
        <w:contextualSpacing w:val="0"/>
        <w:jc w:val="both"/>
        <w:rPr>
          <w:rFonts w:cstheme="minorHAnsi"/>
          <w:lang w:val="it-IT"/>
        </w:rPr>
      </w:pPr>
      <w:r w:rsidRPr="00ED0510">
        <w:rPr>
          <w:rFonts w:cstheme="minorHAnsi"/>
          <w:lang w:val="it-IT"/>
        </w:rPr>
        <w:t xml:space="preserve">di essere a conoscenza della propria </w:t>
      </w:r>
      <w:r w:rsidRPr="007E7844">
        <w:rPr>
          <w:rFonts w:cstheme="minorHAnsi"/>
          <w:b/>
          <w:bCs/>
          <w:lang w:val="it-IT"/>
        </w:rPr>
        <w:t>responsabilità solidale</w:t>
      </w:r>
      <w:r w:rsidR="006F077E" w:rsidRPr="00ED0510">
        <w:rPr>
          <w:rFonts w:cstheme="minorHAnsi"/>
          <w:lang w:val="it-IT"/>
        </w:rPr>
        <w:t xml:space="preserve"> con </w:t>
      </w:r>
      <w:r w:rsidR="00ED38F0">
        <w:rPr>
          <w:rFonts w:cstheme="minorHAnsi"/>
          <w:lang w:val="it-IT"/>
        </w:rPr>
        <w:t>l’</w:t>
      </w:r>
      <w:r w:rsidR="006F077E" w:rsidRPr="00ED0510">
        <w:rPr>
          <w:rFonts w:cstheme="minorHAnsi"/>
          <w:lang w:val="it-IT"/>
        </w:rPr>
        <w:t>appaltatore:</w:t>
      </w:r>
    </w:p>
    <w:p w14:paraId="3F59508D" w14:textId="77777777" w:rsidR="004F0FEA" w:rsidRDefault="006F077E" w:rsidP="00404082">
      <w:pPr>
        <w:pStyle w:val="Paragrafoelenco"/>
        <w:numPr>
          <w:ilvl w:val="0"/>
          <w:numId w:val="3"/>
        </w:numPr>
        <w:suppressAutoHyphens/>
        <w:spacing w:after="120" w:line="240" w:lineRule="auto"/>
        <w:ind w:left="567" w:hanging="283"/>
        <w:jc w:val="both"/>
        <w:rPr>
          <w:rFonts w:cstheme="minorHAnsi"/>
          <w:lang w:val="it-IT"/>
        </w:rPr>
      </w:pPr>
      <w:bookmarkStart w:id="15" w:name="_Hlk99962815"/>
      <w:r w:rsidRPr="0070019D">
        <w:rPr>
          <w:rFonts w:cstheme="minorHAnsi"/>
          <w:lang w:val="it-IT"/>
        </w:rPr>
        <w:t xml:space="preserve">nei confronti della </w:t>
      </w:r>
      <w:r w:rsidR="00F70524" w:rsidRPr="0070019D">
        <w:rPr>
          <w:rFonts w:cstheme="minorHAnsi"/>
          <w:lang w:val="it-IT"/>
        </w:rPr>
        <w:t>Stazione Appaltante</w:t>
      </w:r>
      <w:r w:rsidR="004F0FEA">
        <w:rPr>
          <w:rFonts w:cstheme="minorHAnsi"/>
          <w:lang w:val="it-IT"/>
        </w:rPr>
        <w:t>:</w:t>
      </w:r>
    </w:p>
    <w:p w14:paraId="62B02DF9" w14:textId="294DCFC0" w:rsidR="004F0FEA" w:rsidRDefault="0070019D"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in relazione alle prestazioni oggetto del contratto di subappalto ai sensi del co</w:t>
      </w:r>
      <w:r w:rsidR="00ED38F0">
        <w:rPr>
          <w:rFonts w:cstheme="minorHAnsi"/>
          <w:lang w:val="it-IT"/>
        </w:rPr>
        <w:t>.</w:t>
      </w:r>
      <w:r w:rsidRPr="0070019D">
        <w:rPr>
          <w:rFonts w:cstheme="minorHAnsi"/>
          <w:lang w:val="it-IT"/>
        </w:rPr>
        <w:t xml:space="preserve"> 6 dell’art. 119 del D.Lgs. n. 36/2023</w:t>
      </w:r>
      <w:r w:rsidR="004F0FEA">
        <w:rPr>
          <w:rFonts w:cstheme="minorHAnsi"/>
          <w:lang w:val="it-IT"/>
        </w:rPr>
        <w:t>;</w:t>
      </w:r>
    </w:p>
    <w:p w14:paraId="41CC92B1" w14:textId="22D265F1" w:rsidR="006F077E" w:rsidRPr="0070019D" w:rsidRDefault="0070019D"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per gli adempimenti e gli obblighi in materia di sicurezza previsti dalla norma vigente</w:t>
      </w:r>
      <w:r w:rsidR="006F077E" w:rsidRPr="0070019D">
        <w:rPr>
          <w:rFonts w:cstheme="minorHAnsi"/>
          <w:lang w:val="it-IT"/>
        </w:rPr>
        <w:t>;</w:t>
      </w:r>
    </w:p>
    <w:p w14:paraId="320ACEFE" w14:textId="54399F68" w:rsidR="0070019D" w:rsidRPr="0070019D" w:rsidRDefault="006F077E" w:rsidP="00404082">
      <w:pPr>
        <w:pStyle w:val="Paragrafoelenco"/>
        <w:numPr>
          <w:ilvl w:val="0"/>
          <w:numId w:val="3"/>
        </w:numPr>
        <w:suppressAutoHyphens/>
        <w:spacing w:after="120" w:line="240" w:lineRule="auto"/>
        <w:ind w:left="567" w:hanging="283"/>
        <w:jc w:val="both"/>
        <w:rPr>
          <w:rFonts w:cstheme="minorHAnsi"/>
          <w:lang w:val="it-IT"/>
        </w:rPr>
      </w:pPr>
      <w:r w:rsidRPr="0070019D">
        <w:rPr>
          <w:rFonts w:cstheme="minorHAnsi"/>
          <w:lang w:val="it-IT"/>
        </w:rPr>
        <w:t>nei confronti dei</w:t>
      </w:r>
      <w:r w:rsidR="00ED38F0">
        <w:rPr>
          <w:rFonts w:cstheme="minorHAnsi"/>
          <w:lang w:val="it-IT"/>
        </w:rPr>
        <w:t xml:space="preserve"> propri</w:t>
      </w:r>
      <w:r w:rsidRPr="0070019D">
        <w:rPr>
          <w:rFonts w:cstheme="minorHAnsi"/>
          <w:lang w:val="it-IT"/>
        </w:rPr>
        <w:t xml:space="preserve"> dipendenti</w:t>
      </w:r>
      <w:r w:rsidR="0070019D" w:rsidRPr="0070019D">
        <w:rPr>
          <w:rFonts w:cstheme="minorHAnsi"/>
          <w:lang w:val="it-IT"/>
        </w:rPr>
        <w:t>:</w:t>
      </w:r>
    </w:p>
    <w:p w14:paraId="4A83D23A" w14:textId="0151108C" w:rsidR="006F077E" w:rsidRDefault="006F077E"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 xml:space="preserve">in relazione agli obblighi retributivi e contributivi maturati in ragione dell’esecuzione del contratto di subappalto ai sensi dell’art. 29 del D.Lgs. 276/2003, fatto salvo quanto previsto </w:t>
      </w:r>
      <w:r w:rsidR="0070019D" w:rsidRPr="0070019D">
        <w:rPr>
          <w:rFonts w:cstheme="minorHAnsi"/>
          <w:lang w:val="it-IT"/>
        </w:rPr>
        <w:t>al co. 11 lett. a) e c) dell’art. 119 del D.Lgs. n. 36/2023</w:t>
      </w:r>
      <w:r w:rsidRPr="0070019D">
        <w:rPr>
          <w:rFonts w:cstheme="minorHAnsi"/>
          <w:lang w:val="it-IT"/>
        </w:rPr>
        <w:t>;</w:t>
      </w:r>
    </w:p>
    <w:p w14:paraId="34A8B06A" w14:textId="2784F7E3" w:rsidR="004A607A" w:rsidRDefault="004A607A"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dell</w:t>
      </w:r>
      <w:r w:rsidR="004E4AC5" w:rsidRPr="0070019D">
        <w:rPr>
          <w:rFonts w:cstheme="minorHAnsi"/>
          <w:lang w:val="it-IT"/>
        </w:rPr>
        <w:t xml:space="preserve">’osservanza integrale del trattamento economico e normativo stabilito </w:t>
      </w:r>
      <w:r w:rsidRPr="0070019D">
        <w:rPr>
          <w:rFonts w:cstheme="minorHAnsi"/>
          <w:lang w:val="it-IT"/>
        </w:rPr>
        <w:t xml:space="preserve">dai contratti collettivi nazionale e territoriale in vigore per il settore e per la zona nella quale si svolgono </w:t>
      </w:r>
      <w:r w:rsidR="00EE5A1F" w:rsidRPr="0070019D">
        <w:rPr>
          <w:rFonts w:cstheme="minorHAnsi"/>
          <w:lang w:val="it-IT"/>
        </w:rPr>
        <w:t>le prestazioni</w:t>
      </w:r>
      <w:r w:rsidRPr="0070019D">
        <w:rPr>
          <w:rFonts w:cstheme="minorHAnsi"/>
          <w:lang w:val="it-IT"/>
        </w:rPr>
        <w:t xml:space="preserve"> </w:t>
      </w:r>
      <w:r w:rsidR="00EE5A1F" w:rsidRPr="0070019D">
        <w:rPr>
          <w:rFonts w:cstheme="minorHAnsi"/>
          <w:lang w:val="it-IT"/>
        </w:rPr>
        <w:t>(</w:t>
      </w:r>
      <w:r w:rsidR="0070019D" w:rsidRPr="0070019D">
        <w:rPr>
          <w:rFonts w:cstheme="minorHAnsi"/>
          <w:lang w:val="it-IT"/>
        </w:rPr>
        <w:t>art. 119 co. 7 del D.Lgs. n. 36/2023</w:t>
      </w:r>
      <w:r w:rsidR="00EE5A1F" w:rsidRPr="0070019D">
        <w:rPr>
          <w:rFonts w:cstheme="minorHAnsi"/>
          <w:lang w:val="it-IT"/>
        </w:rPr>
        <w:t>)</w:t>
      </w:r>
      <w:r w:rsidRPr="0070019D">
        <w:rPr>
          <w:rFonts w:cstheme="minorHAnsi"/>
          <w:lang w:val="it-IT"/>
        </w:rPr>
        <w:t>;</w:t>
      </w:r>
    </w:p>
    <w:p w14:paraId="44A904D4" w14:textId="4225123A" w:rsidR="00791EEA" w:rsidRPr="00D037C7" w:rsidRDefault="00F54E26" w:rsidP="00404082">
      <w:pPr>
        <w:pStyle w:val="Paragrafoelenco"/>
        <w:numPr>
          <w:ilvl w:val="1"/>
          <w:numId w:val="6"/>
        </w:numPr>
        <w:suppressAutoHyphens/>
        <w:spacing w:after="0" w:line="240" w:lineRule="auto"/>
        <w:ind w:left="993"/>
        <w:jc w:val="both"/>
        <w:rPr>
          <w:rFonts w:cstheme="minorHAnsi"/>
          <w:lang w:val="it-IT"/>
        </w:rPr>
      </w:pPr>
      <w:r w:rsidRPr="00D037C7">
        <w:rPr>
          <w:rFonts w:cstheme="minorHAnsi"/>
          <w:lang w:val="it-IT"/>
        </w:rPr>
        <w:t xml:space="preserve">dell’osservanza </w:t>
      </w:r>
      <w:r w:rsidR="00791EEA" w:rsidRPr="00D037C7">
        <w:rPr>
          <w:rFonts w:cstheme="minorHAnsi"/>
          <w:lang w:val="it-IT"/>
        </w:rPr>
        <w:t xml:space="preserve">delle disposizioni di cui al </w:t>
      </w:r>
      <w:r w:rsidR="0070019D" w:rsidRPr="00D037C7">
        <w:rPr>
          <w:rFonts w:cstheme="minorHAnsi"/>
          <w:lang w:val="it-IT"/>
        </w:rPr>
        <w:t>co. 12 dell’art. 119</w:t>
      </w:r>
      <w:r w:rsidR="00D037C7" w:rsidRPr="00D037C7">
        <w:rPr>
          <w:rFonts w:cstheme="minorHAnsi"/>
          <w:lang w:val="it-IT"/>
        </w:rPr>
        <w:t xml:space="preserve"> </w:t>
      </w:r>
      <w:r w:rsidR="00D037C7" w:rsidRPr="0070019D">
        <w:rPr>
          <w:rFonts w:cstheme="minorHAnsi"/>
          <w:lang w:val="it-IT"/>
        </w:rPr>
        <w:t>del D.Lgs. n. 36/2023</w:t>
      </w:r>
      <w:r w:rsidR="00791EEA" w:rsidRPr="00D037C7">
        <w:rPr>
          <w:rFonts w:cstheme="minorHAnsi"/>
          <w:lang w:val="it-IT"/>
        </w:rPr>
        <w:t xml:space="preserve">, qualora </w:t>
      </w:r>
      <w:r w:rsidR="000B0507" w:rsidRPr="00D037C7">
        <w:rPr>
          <w:rFonts w:cstheme="minorHAnsi"/>
          <w:lang w:val="it-IT"/>
        </w:rPr>
        <w:t>sussistano</w:t>
      </w:r>
      <w:r w:rsidR="00791EEA" w:rsidRPr="00D037C7">
        <w:rPr>
          <w:rFonts w:cstheme="minorHAnsi"/>
          <w:lang w:val="it-IT"/>
        </w:rPr>
        <w:t xml:space="preserve"> le condizioni previste al termine dello stesso periodo</w:t>
      </w:r>
      <w:r w:rsidRPr="00D037C7">
        <w:rPr>
          <w:rFonts w:cstheme="minorHAnsi"/>
          <w:lang w:val="it-IT"/>
        </w:rPr>
        <w:t>: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r w:rsidR="00791EEA" w:rsidRPr="00D037C7">
        <w:rPr>
          <w:rFonts w:cstheme="minorHAnsi"/>
          <w:lang w:val="it-IT"/>
        </w:rPr>
        <w:t>;</w:t>
      </w:r>
    </w:p>
    <w:p w14:paraId="2B6EFC47" w14:textId="77777777" w:rsidR="000E576D" w:rsidRDefault="000E576D" w:rsidP="000E576D">
      <w:pPr>
        <w:pStyle w:val="Paragrafoelenco"/>
        <w:numPr>
          <w:ilvl w:val="0"/>
          <w:numId w:val="7"/>
        </w:numPr>
        <w:spacing w:before="360" w:after="0" w:line="240" w:lineRule="auto"/>
        <w:ind w:left="324" w:hanging="318"/>
        <w:contextualSpacing w:val="0"/>
        <w:jc w:val="both"/>
        <w:rPr>
          <w:rFonts w:cstheme="minorHAnsi"/>
          <w:lang w:val="it-IT"/>
        </w:rPr>
      </w:pPr>
      <w:bookmarkStart w:id="16" w:name="_Hlk112677843"/>
      <w:bookmarkEnd w:id="15"/>
      <w:r>
        <w:rPr>
          <w:rFonts w:cstheme="minorHAnsi"/>
          <w:lang w:val="it-IT"/>
        </w:rPr>
        <w:t xml:space="preserve">di essere </w:t>
      </w:r>
      <w:r w:rsidRPr="005D2CF8">
        <w:rPr>
          <w:rFonts w:cstheme="minorHAnsi"/>
          <w:lang w:val="it-IT"/>
        </w:rPr>
        <w:t xml:space="preserve">consapevole che le </w:t>
      </w:r>
      <w:r>
        <w:rPr>
          <w:rFonts w:cstheme="minorHAnsi"/>
          <w:lang w:val="it-IT"/>
        </w:rPr>
        <w:t>prestazioni oggetto del subappalto</w:t>
      </w:r>
      <w:r w:rsidRPr="005D2CF8">
        <w:rPr>
          <w:rFonts w:cstheme="minorHAnsi"/>
          <w:lang w:val="it-IT"/>
        </w:rPr>
        <w:t xml:space="preserve"> </w:t>
      </w:r>
      <w:r w:rsidRPr="000E576D">
        <w:rPr>
          <w:rFonts w:cstheme="minorHAnsi"/>
          <w:lang w:val="it-IT"/>
        </w:rPr>
        <w:t>non potranno avere inizio</w:t>
      </w:r>
      <w:r>
        <w:rPr>
          <w:rFonts w:cstheme="minorHAnsi"/>
          <w:lang w:val="it-IT"/>
        </w:rPr>
        <w:t>:</w:t>
      </w:r>
    </w:p>
    <w:p w14:paraId="42121F70" w14:textId="77777777" w:rsidR="000E576D" w:rsidRDefault="000E576D" w:rsidP="000E576D">
      <w:pPr>
        <w:pStyle w:val="Paragrafoelenco"/>
        <w:numPr>
          <w:ilvl w:val="0"/>
          <w:numId w:val="3"/>
        </w:numPr>
        <w:spacing w:before="360" w:line="240" w:lineRule="auto"/>
        <w:jc w:val="both"/>
        <w:rPr>
          <w:rFonts w:cstheme="minorHAnsi"/>
          <w:lang w:val="it-IT"/>
        </w:rPr>
      </w:pPr>
      <w:r w:rsidRPr="000E576D">
        <w:rPr>
          <w:rFonts w:cstheme="minorHAnsi"/>
          <w:lang w:val="it-IT"/>
        </w:rPr>
        <w:t>sino all’autorizzazione al subappalto rilasciata dalla stazione appaltante</w:t>
      </w:r>
      <w:r>
        <w:rPr>
          <w:rFonts w:cstheme="minorHAnsi"/>
          <w:lang w:val="it-IT"/>
        </w:rPr>
        <w:t>;</w:t>
      </w:r>
    </w:p>
    <w:p w14:paraId="0A498372" w14:textId="3F80E186" w:rsidR="000E576D" w:rsidRDefault="000E576D" w:rsidP="000E576D">
      <w:pPr>
        <w:pStyle w:val="Paragrafoelenco"/>
        <w:numPr>
          <w:ilvl w:val="0"/>
          <w:numId w:val="3"/>
        </w:numPr>
        <w:spacing w:before="360" w:line="240" w:lineRule="auto"/>
        <w:jc w:val="both"/>
        <w:rPr>
          <w:rFonts w:cstheme="minorHAnsi"/>
          <w:lang w:val="it-IT"/>
        </w:rPr>
      </w:pPr>
      <w:r w:rsidRPr="000E576D">
        <w:rPr>
          <w:rFonts w:cstheme="minorHAnsi"/>
          <w:lang w:val="it-IT"/>
        </w:rPr>
        <w:t>sino a che il Coordinatore della Sicurezza in fase di Esecuzione non avrà verificato positivamente il POS del subappaltatore;</w:t>
      </w:r>
    </w:p>
    <w:p w14:paraId="38407B71" w14:textId="13BEC687" w:rsidR="000E576D" w:rsidRPr="000E576D" w:rsidRDefault="000E576D" w:rsidP="000E576D">
      <w:pPr>
        <w:pStyle w:val="Paragrafoelenco"/>
        <w:numPr>
          <w:ilvl w:val="0"/>
          <w:numId w:val="3"/>
        </w:numPr>
        <w:spacing w:before="360" w:line="240" w:lineRule="auto"/>
        <w:jc w:val="both"/>
        <w:rPr>
          <w:rFonts w:cstheme="minorHAnsi"/>
          <w:lang w:val="it-IT"/>
        </w:rPr>
      </w:pPr>
      <w:r>
        <w:rPr>
          <w:rFonts w:cstheme="minorHAnsi"/>
          <w:lang w:val="it-IT"/>
        </w:rPr>
        <w:t xml:space="preserve">sino a che il subappaltatore non avrà accettato il </w:t>
      </w:r>
      <w:r w:rsidRPr="000E576D">
        <w:rPr>
          <w:rFonts w:cstheme="minorHAnsi"/>
          <w:lang w:val="it-IT"/>
        </w:rPr>
        <w:t>Piano di Sicurezza e Coordinamento trasmesso dall’Appaltatore dopo aver consultato il rappresentante dei lavoratori per la sicurezza</w:t>
      </w:r>
      <w:r>
        <w:rPr>
          <w:rFonts w:cstheme="minorHAnsi"/>
          <w:lang w:val="it-IT"/>
        </w:rPr>
        <w:t>.</w:t>
      </w:r>
    </w:p>
    <w:p w14:paraId="01A05CDE" w14:textId="77777777"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lastRenderedPageBreak/>
        <w:t>di aver preso attenta visione degli elaborati progettuali relativi alle lavorazioni oggetto di subappalto e di aver pienamente ed esaustivamente compreso le lavorazioni da svolgere;</w:t>
      </w:r>
    </w:p>
    <w:p w14:paraId="00175C90" w14:textId="77777777"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t>di aver preso esatta cognizione della natura delle lavorazioni oggetto del subappalto e di tutte le circostanze generali e particolari che possono influire sulla loro corretta esecuzione;</w:t>
      </w:r>
    </w:p>
    <w:p w14:paraId="1B469E5D" w14:textId="5C53921D"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t>di accettare, senza condizione o riserva alcuna, tutte le norme e disposizioni contenute nelle norme generali e nelle norme tecniche del Capitolato Speciale d’appalto del contratto di appalto</w:t>
      </w:r>
      <w:r>
        <w:rPr>
          <w:rFonts w:cstheme="minorHAnsi"/>
          <w:lang w:val="it-IT"/>
        </w:rPr>
        <w:t>;</w:t>
      </w:r>
    </w:p>
    <w:p w14:paraId="66FB96AE" w14:textId="43460DB5" w:rsidR="00B85EEC" w:rsidRDefault="00B85EEC"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 xml:space="preserve">di impegnarsi a comunicare tempestivamente </w:t>
      </w:r>
      <w:r w:rsidR="007E7844" w:rsidRPr="005D332F">
        <w:rPr>
          <w:rFonts w:cstheme="minorHAnsi"/>
          <w:lang w:val="it-IT"/>
        </w:rPr>
        <w:t xml:space="preserve">ogni eventuale variazione riguardante le informazioni di cui alla presente </w:t>
      </w:r>
      <w:r w:rsidRPr="005D332F">
        <w:rPr>
          <w:rFonts w:cstheme="minorHAnsi"/>
          <w:lang w:val="it-IT"/>
        </w:rPr>
        <w:t>alla Stazione Appaltante</w:t>
      </w:r>
      <w:r w:rsidR="00ED38F0" w:rsidRPr="005D332F">
        <w:rPr>
          <w:rFonts w:cstheme="minorHAnsi"/>
          <w:lang w:val="it-IT"/>
        </w:rPr>
        <w:t>, per tramite dell’appaltatore</w:t>
      </w:r>
      <w:r w:rsidRPr="005D332F">
        <w:rPr>
          <w:rFonts w:cstheme="minorHAnsi"/>
          <w:lang w:val="it-IT"/>
        </w:rPr>
        <w:t>;</w:t>
      </w:r>
    </w:p>
    <w:p w14:paraId="5B137844" w14:textId="0A546B4B" w:rsidR="005D332F" w:rsidRPr="005D332F" w:rsidRDefault="005D332F"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8545140" w14:textId="77777777" w:rsidR="005E39EF" w:rsidRPr="005D332F" w:rsidRDefault="005E39EF"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aver preso visione sul sito internet dell’Aler BG-LC-SO del Modello 231 (Parte Generale) e del Codice Etico e di accettare le norme comportamentali in esso contenute;</w:t>
      </w:r>
    </w:p>
    <w:p w14:paraId="2CCE4FFA" w14:textId="77777777" w:rsidR="006A7770" w:rsidRPr="005D332F" w:rsidRDefault="006A7770"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aver preso visione sul sito Regione Lombardia e di accettare quanto previsto nel Patto di Integrità in materia di contratti pubblici;</w:t>
      </w:r>
    </w:p>
    <w:p w14:paraId="678817C0" w14:textId="3F3234F6" w:rsidR="002F7FA7" w:rsidRDefault="002F7FA7" w:rsidP="00404082">
      <w:pPr>
        <w:pStyle w:val="Paragrafoelenco"/>
        <w:numPr>
          <w:ilvl w:val="0"/>
          <w:numId w:val="7"/>
        </w:numPr>
        <w:spacing w:before="360" w:line="240" w:lineRule="auto"/>
        <w:ind w:left="324" w:hanging="318"/>
        <w:contextualSpacing w:val="0"/>
        <w:jc w:val="both"/>
        <w:rPr>
          <w:rFonts w:cstheme="minorHAnsi"/>
          <w:lang w:val="it-IT"/>
        </w:rPr>
      </w:pPr>
      <w:bookmarkStart w:id="17" w:name="_Hlk111727496"/>
      <w:bookmarkEnd w:id="16"/>
      <w:r w:rsidRPr="00697540">
        <w:rPr>
          <w:rFonts w:cstheme="minorHAnsi"/>
          <w:lang w:val="it-IT"/>
        </w:rPr>
        <w:t>di essere informato</w:t>
      </w:r>
      <w:r w:rsidR="005D2CF8" w:rsidRPr="005D2CF8">
        <w:rPr>
          <w:rFonts w:cstheme="minorHAnsi"/>
          <w:lang w:val="it-IT"/>
        </w:rPr>
        <w:t xml:space="preserve"> </w:t>
      </w:r>
      <w:r w:rsidR="005D2CF8" w:rsidRPr="00697540">
        <w:rPr>
          <w:rFonts w:cstheme="minorHAnsi"/>
          <w:lang w:val="it-IT"/>
        </w:rPr>
        <w:t>che</w:t>
      </w:r>
      <w:r w:rsidRPr="00697540">
        <w:rPr>
          <w:rFonts w:cstheme="minorHAnsi"/>
          <w:lang w:val="it-IT"/>
        </w:rPr>
        <w:t xml:space="preserve">, ai sensi e per gli effetti di cui </w:t>
      </w:r>
      <w:r w:rsidR="00B676BE" w:rsidRPr="00697540">
        <w:rPr>
          <w:rFonts w:cstheme="minorHAnsi"/>
          <w:lang w:val="it-IT"/>
        </w:rPr>
        <w:t>agli artt. 13 e 14 del Reg. UE (GDPR) e s.m.i.</w:t>
      </w:r>
      <w:r w:rsidRPr="00697540">
        <w:rPr>
          <w:rFonts w:cstheme="minorHAnsi"/>
          <w:lang w:val="it-IT"/>
        </w:rPr>
        <w:t xml:space="preserve">, i dati </w:t>
      </w:r>
      <w:r w:rsidR="00B676BE" w:rsidRPr="00697540">
        <w:rPr>
          <w:rFonts w:cstheme="minorHAnsi"/>
          <w:lang w:val="it-IT"/>
        </w:rPr>
        <w:t>comunicati</w:t>
      </w:r>
      <w:r w:rsidRPr="00697540">
        <w:rPr>
          <w:rFonts w:cstheme="minorHAnsi"/>
          <w:lang w:val="it-IT"/>
        </w:rPr>
        <w:t xml:space="preserve"> saranno </w:t>
      </w:r>
      <w:r w:rsidR="00B676BE" w:rsidRPr="00697540">
        <w:rPr>
          <w:rFonts w:cstheme="minorHAnsi"/>
          <w:lang w:val="it-IT"/>
        </w:rPr>
        <w:t>inseriti nelle banche dati dell</w:t>
      </w:r>
      <w:r w:rsidR="00AA665E">
        <w:rPr>
          <w:rFonts w:cstheme="minorHAnsi"/>
          <w:lang w:val="it-IT"/>
        </w:rPr>
        <w:t xml:space="preserve">’Aler </w:t>
      </w:r>
      <w:r w:rsidR="00B676BE" w:rsidRPr="00697540">
        <w:rPr>
          <w:rFonts w:cstheme="minorHAnsi"/>
          <w:lang w:val="it-IT"/>
        </w:rPr>
        <w:t xml:space="preserve">e </w:t>
      </w:r>
      <w:r w:rsidRPr="00697540">
        <w:rPr>
          <w:rFonts w:cstheme="minorHAnsi"/>
          <w:lang w:val="it-IT"/>
        </w:rPr>
        <w:t>trattati, anche con strumenti informatici, esclusivamente nell’ambito del procedimento per il quale la presente dichiarazione viene resa</w:t>
      </w:r>
      <w:r w:rsidR="006779BA">
        <w:rPr>
          <w:rFonts w:cstheme="minorHAnsi"/>
          <w:lang w:val="it-IT"/>
        </w:rPr>
        <w:t>;</w:t>
      </w:r>
    </w:p>
    <w:p w14:paraId="6CCD2EBA" w14:textId="25C27F5F" w:rsidR="00A810EB" w:rsidRDefault="00A810EB" w:rsidP="00A810EB">
      <w:pPr>
        <w:spacing w:before="240" w:line="240" w:lineRule="auto"/>
        <w:jc w:val="center"/>
        <w:rPr>
          <w:rFonts w:cstheme="minorHAnsi"/>
          <w:b/>
          <w:sz w:val="32"/>
          <w:szCs w:val="32"/>
          <w:u w:val="single"/>
          <w:lang w:val="it-IT"/>
        </w:rPr>
      </w:pPr>
      <w:r>
        <w:rPr>
          <w:rFonts w:cstheme="minorHAnsi"/>
          <w:b/>
          <w:sz w:val="32"/>
          <w:szCs w:val="32"/>
          <w:u w:val="single"/>
          <w:lang w:val="it-IT"/>
        </w:rPr>
        <w:t>NELL’OCCASIONE COMUNICA</w:t>
      </w:r>
      <w:r w:rsidRPr="00A810EB">
        <w:rPr>
          <w:rFonts w:cstheme="minorHAnsi"/>
          <w:b/>
          <w:sz w:val="32"/>
          <w:szCs w:val="32"/>
          <w:u w:val="single"/>
          <w:lang w:val="it-IT"/>
        </w:rPr>
        <w:t>:</w:t>
      </w:r>
    </w:p>
    <w:p w14:paraId="0B7FE56E" w14:textId="7568F3FF" w:rsidR="006779BA" w:rsidRDefault="006779BA" w:rsidP="00A810EB">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di assolvere agli obblighi in tema di “</w:t>
      </w:r>
      <w:r w:rsidRPr="006779BA">
        <w:rPr>
          <w:rFonts w:cstheme="minorHAnsi"/>
          <w:lang w:val="it-IT"/>
        </w:rPr>
        <w:t>clausola T&amp;T per la trasparenza e tracciabilità</w:t>
      </w:r>
      <w:r>
        <w:rPr>
          <w:rFonts w:cstheme="minorHAnsi"/>
          <w:lang w:val="it-IT"/>
        </w:rPr>
        <w:t>”</w:t>
      </w:r>
      <w:r w:rsidRPr="006779BA">
        <w:rPr>
          <w:rFonts w:cstheme="minorHAnsi"/>
          <w:lang w:val="it-IT"/>
        </w:rPr>
        <w:t xml:space="preserve"> di cui all’allegato 2 alle Linee guida trasparenza e tracciabilità della fase esecutiva dei contratti pubblici di lavori, servizi e forniture approvato con D.G.R. XI/6605 del 30/06/2022</w:t>
      </w:r>
      <w:r>
        <w:rPr>
          <w:rFonts w:cstheme="minorHAnsi"/>
          <w:lang w:val="it-IT"/>
        </w:rPr>
        <w:t>;</w:t>
      </w:r>
    </w:p>
    <w:p w14:paraId="7753ACA0" w14:textId="1133CE59" w:rsidR="00A810EB" w:rsidRDefault="00A810EB" w:rsidP="00A810EB">
      <w:pPr>
        <w:pStyle w:val="Paragrafoelenco"/>
        <w:numPr>
          <w:ilvl w:val="0"/>
          <w:numId w:val="7"/>
        </w:numPr>
        <w:spacing w:before="360" w:line="240" w:lineRule="auto"/>
        <w:ind w:left="324" w:hanging="318"/>
        <w:contextualSpacing w:val="0"/>
        <w:jc w:val="both"/>
        <w:rPr>
          <w:rFonts w:cstheme="minorHAnsi"/>
          <w:lang w:val="it-IT"/>
        </w:rPr>
      </w:pPr>
      <w:r w:rsidRPr="00A810EB">
        <w:rPr>
          <w:rFonts w:cstheme="minorHAnsi"/>
          <w:lang w:val="it-IT"/>
        </w:rPr>
        <w:t>di assolvere gli obblighi previsti dall’art. 3 della L. 136/2010 “Piano straordinario contro le mafie, nonché delega al Governo in materia di normativa antimafia” al fine di assicurare la tracciabilità dei movimenti finanziari relativi all’appalto in questione e che, ai sensi dell’art. 3 co</w:t>
      </w:r>
      <w:r>
        <w:rPr>
          <w:rFonts w:cstheme="minorHAnsi"/>
          <w:lang w:val="it-IT"/>
        </w:rPr>
        <w:t>.</w:t>
      </w:r>
      <w:r w:rsidRPr="00A810EB">
        <w:rPr>
          <w:rFonts w:cstheme="minorHAnsi"/>
          <w:lang w:val="it-IT"/>
        </w:rPr>
        <w:t xml:space="preserve"> 7 della </w:t>
      </w:r>
      <w:r>
        <w:rPr>
          <w:rFonts w:cstheme="minorHAnsi"/>
          <w:lang w:val="it-IT"/>
        </w:rPr>
        <w:t>L.</w:t>
      </w:r>
      <w:r w:rsidRPr="00A810EB">
        <w:rPr>
          <w:rFonts w:cstheme="minorHAnsi"/>
          <w:lang w:val="it-IT"/>
        </w:rPr>
        <w:t xml:space="preserve"> n. 136</w:t>
      </w:r>
      <w:r>
        <w:rPr>
          <w:rFonts w:cstheme="minorHAnsi"/>
          <w:lang w:val="it-IT"/>
        </w:rPr>
        <w:t>/</w:t>
      </w:r>
      <w:r w:rsidRPr="00A810EB">
        <w:rPr>
          <w:rFonts w:cstheme="minorHAnsi"/>
          <w:lang w:val="it-IT"/>
        </w:rPr>
        <w:t>2010, ai fini dei pagamenti il conto corrente dedicato è individuato da seguente Codice IBAN</w:t>
      </w:r>
      <w:r>
        <w:rPr>
          <w:rFonts w:cstheme="minorHAnsi"/>
          <w:lang w:val="it-IT"/>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
        <w:gridCol w:w="371"/>
        <w:gridCol w:w="371"/>
        <w:gridCol w:w="296"/>
        <w:gridCol w:w="77"/>
        <w:gridCol w:w="210"/>
        <w:gridCol w:w="138"/>
        <w:gridCol w:w="24"/>
        <w:gridCol w:w="373"/>
        <w:gridCol w:w="373"/>
        <w:gridCol w:w="372"/>
        <w:gridCol w:w="373"/>
        <w:gridCol w:w="328"/>
        <w:gridCol w:w="44"/>
        <w:gridCol w:w="373"/>
        <w:gridCol w:w="373"/>
        <w:gridCol w:w="372"/>
        <w:gridCol w:w="373"/>
        <w:gridCol w:w="308"/>
        <w:gridCol w:w="64"/>
        <w:gridCol w:w="373"/>
        <w:gridCol w:w="373"/>
        <w:gridCol w:w="372"/>
        <w:gridCol w:w="377"/>
        <w:gridCol w:w="372"/>
        <w:gridCol w:w="373"/>
        <w:gridCol w:w="373"/>
        <w:gridCol w:w="372"/>
        <w:gridCol w:w="373"/>
        <w:gridCol w:w="372"/>
        <w:gridCol w:w="373"/>
        <w:gridCol w:w="373"/>
      </w:tblGrid>
      <w:tr w:rsidR="00A810EB" w:rsidRPr="000E576D" w14:paraId="00A6AEC1" w14:textId="77777777" w:rsidTr="006779BA">
        <w:tc>
          <w:tcPr>
            <w:tcW w:w="1409" w:type="dxa"/>
            <w:gridSpan w:val="4"/>
            <w:tcBorders>
              <w:bottom w:val="nil"/>
            </w:tcBorders>
            <w:vAlign w:val="center"/>
          </w:tcPr>
          <w:p w14:paraId="1A9E24B7" w14:textId="77777777" w:rsidR="00A810EB" w:rsidRPr="006779BA" w:rsidRDefault="00A810EB" w:rsidP="008D5801">
            <w:pPr>
              <w:jc w:val="center"/>
              <w:rPr>
                <w:rFonts w:cstheme="minorHAnsi"/>
                <w:sz w:val="16"/>
                <w:lang w:val="it-IT"/>
              </w:rPr>
            </w:pPr>
          </w:p>
        </w:tc>
        <w:tc>
          <w:tcPr>
            <w:tcW w:w="425" w:type="dxa"/>
            <w:gridSpan w:val="3"/>
            <w:tcBorders>
              <w:bottom w:val="nil"/>
            </w:tcBorders>
            <w:vAlign w:val="center"/>
          </w:tcPr>
          <w:p w14:paraId="3FF33C46" w14:textId="77777777" w:rsidR="00A810EB" w:rsidRPr="000E576D" w:rsidRDefault="00A810EB" w:rsidP="008D5801">
            <w:pPr>
              <w:jc w:val="center"/>
              <w:rPr>
                <w:rFonts w:cstheme="minorHAnsi"/>
                <w:sz w:val="16"/>
              </w:rPr>
            </w:pPr>
            <w:r w:rsidRPr="000E576D">
              <w:rPr>
                <w:rFonts w:cstheme="minorHAnsi"/>
                <w:sz w:val="16"/>
              </w:rPr>
              <w:t>CIN</w:t>
            </w:r>
          </w:p>
        </w:tc>
        <w:tc>
          <w:tcPr>
            <w:tcW w:w="1843" w:type="dxa"/>
            <w:gridSpan w:val="6"/>
            <w:tcBorders>
              <w:bottom w:val="nil"/>
            </w:tcBorders>
            <w:vAlign w:val="center"/>
          </w:tcPr>
          <w:p w14:paraId="715C2151" w14:textId="77777777" w:rsidR="00A810EB" w:rsidRPr="000E576D" w:rsidRDefault="00A810EB" w:rsidP="008D5801">
            <w:pPr>
              <w:jc w:val="center"/>
              <w:rPr>
                <w:rFonts w:cstheme="minorHAnsi"/>
                <w:sz w:val="16"/>
              </w:rPr>
            </w:pPr>
            <w:r w:rsidRPr="000E576D">
              <w:rPr>
                <w:rFonts w:cstheme="minorHAnsi"/>
                <w:sz w:val="16"/>
              </w:rPr>
              <w:t>ABI</w:t>
            </w:r>
          </w:p>
        </w:tc>
        <w:tc>
          <w:tcPr>
            <w:tcW w:w="1843" w:type="dxa"/>
            <w:gridSpan w:val="6"/>
            <w:tcBorders>
              <w:bottom w:val="nil"/>
            </w:tcBorders>
            <w:vAlign w:val="center"/>
          </w:tcPr>
          <w:p w14:paraId="76772319" w14:textId="77777777" w:rsidR="00A810EB" w:rsidRPr="000E576D" w:rsidRDefault="00A810EB" w:rsidP="008D5801">
            <w:pPr>
              <w:jc w:val="center"/>
              <w:rPr>
                <w:rFonts w:cstheme="minorHAnsi"/>
                <w:sz w:val="16"/>
              </w:rPr>
            </w:pPr>
            <w:r w:rsidRPr="000E576D">
              <w:rPr>
                <w:rFonts w:cstheme="minorHAnsi"/>
                <w:sz w:val="16"/>
              </w:rPr>
              <w:t>CAB</w:t>
            </w:r>
          </w:p>
        </w:tc>
        <w:tc>
          <w:tcPr>
            <w:tcW w:w="4540" w:type="dxa"/>
            <w:gridSpan w:val="13"/>
            <w:tcBorders>
              <w:bottom w:val="nil"/>
            </w:tcBorders>
            <w:vAlign w:val="center"/>
          </w:tcPr>
          <w:p w14:paraId="538A6DE4" w14:textId="77777777" w:rsidR="00A810EB" w:rsidRPr="000E576D" w:rsidRDefault="00A810EB" w:rsidP="008D5801">
            <w:pPr>
              <w:jc w:val="center"/>
              <w:rPr>
                <w:rFonts w:cstheme="minorHAnsi"/>
                <w:sz w:val="16"/>
              </w:rPr>
            </w:pPr>
            <w:r w:rsidRPr="000E576D">
              <w:rPr>
                <w:rFonts w:cstheme="minorHAnsi"/>
                <w:sz w:val="16"/>
              </w:rPr>
              <w:t>numero di conto corrente</w:t>
            </w:r>
          </w:p>
        </w:tc>
      </w:tr>
      <w:tr w:rsidR="00A810EB" w:rsidRPr="000E576D" w14:paraId="0B58E636" w14:textId="77777777" w:rsidTr="006779BA">
        <w:tc>
          <w:tcPr>
            <w:tcW w:w="10060" w:type="dxa"/>
            <w:gridSpan w:val="32"/>
            <w:tcBorders>
              <w:bottom w:val="nil"/>
            </w:tcBorders>
            <w:vAlign w:val="center"/>
          </w:tcPr>
          <w:p w14:paraId="158ADD4F" w14:textId="77777777" w:rsidR="00A810EB" w:rsidRPr="000E576D" w:rsidRDefault="00A810EB" w:rsidP="008D5801">
            <w:pPr>
              <w:jc w:val="center"/>
              <w:rPr>
                <w:rFonts w:cstheme="minorHAnsi"/>
                <w:sz w:val="8"/>
              </w:rPr>
            </w:pPr>
          </w:p>
        </w:tc>
      </w:tr>
      <w:tr w:rsidR="00A810EB" w:rsidRPr="000E576D" w14:paraId="73C16271" w14:textId="77777777" w:rsidTr="006779BA">
        <w:tc>
          <w:tcPr>
            <w:tcW w:w="371" w:type="dxa"/>
            <w:tcBorders>
              <w:top w:val="nil"/>
              <w:bottom w:val="single" w:sz="4" w:space="0" w:color="auto"/>
              <w:right w:val="dotted" w:sz="4" w:space="0" w:color="auto"/>
            </w:tcBorders>
            <w:tcMar>
              <w:left w:w="85" w:type="dxa"/>
              <w:right w:w="85" w:type="dxa"/>
            </w:tcMar>
            <w:vAlign w:val="center"/>
          </w:tcPr>
          <w:p w14:paraId="6C8461AB"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r w:rsidRPr="000E576D">
              <w:rPr>
                <w:rFonts w:asciiTheme="minorHAnsi" w:hAnsiTheme="minorHAnsi" w:cstheme="minorHAnsi"/>
                <w:sz w:val="28"/>
              </w:rPr>
              <w:t>I</w:t>
            </w:r>
          </w:p>
        </w:tc>
        <w:tc>
          <w:tcPr>
            <w:tcW w:w="371" w:type="dxa"/>
            <w:tcBorders>
              <w:top w:val="nil"/>
              <w:left w:val="dotted" w:sz="4" w:space="0" w:color="auto"/>
              <w:bottom w:val="single" w:sz="4" w:space="0" w:color="auto"/>
            </w:tcBorders>
            <w:tcMar>
              <w:left w:w="85" w:type="dxa"/>
              <w:right w:w="85" w:type="dxa"/>
            </w:tcMar>
            <w:vAlign w:val="center"/>
          </w:tcPr>
          <w:p w14:paraId="2DA3E09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r w:rsidRPr="000E576D">
              <w:rPr>
                <w:rFonts w:asciiTheme="minorHAnsi" w:hAnsiTheme="minorHAnsi" w:cstheme="minorHAnsi"/>
                <w:sz w:val="28"/>
              </w:rPr>
              <w:t>T</w:t>
            </w:r>
          </w:p>
        </w:tc>
        <w:tc>
          <w:tcPr>
            <w:tcW w:w="371" w:type="dxa"/>
            <w:tcBorders>
              <w:top w:val="nil"/>
              <w:bottom w:val="single" w:sz="4" w:space="0" w:color="auto"/>
              <w:right w:val="dotted" w:sz="4" w:space="0" w:color="auto"/>
            </w:tcBorders>
            <w:tcMar>
              <w:left w:w="85" w:type="dxa"/>
              <w:right w:w="85" w:type="dxa"/>
            </w:tcMar>
            <w:vAlign w:val="center"/>
          </w:tcPr>
          <w:p w14:paraId="02EB955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gridSpan w:val="2"/>
            <w:tcBorders>
              <w:top w:val="nil"/>
              <w:left w:val="dotted" w:sz="4" w:space="0" w:color="auto"/>
              <w:bottom w:val="single" w:sz="4" w:space="0" w:color="auto"/>
            </w:tcBorders>
            <w:tcMar>
              <w:left w:w="85" w:type="dxa"/>
              <w:right w:w="85" w:type="dxa"/>
            </w:tcMar>
            <w:vAlign w:val="center"/>
          </w:tcPr>
          <w:p w14:paraId="22CBE818"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3"/>
            <w:tcBorders>
              <w:top w:val="nil"/>
              <w:bottom w:val="single" w:sz="4" w:space="0" w:color="auto"/>
            </w:tcBorders>
            <w:tcMar>
              <w:left w:w="85" w:type="dxa"/>
              <w:right w:w="85" w:type="dxa"/>
            </w:tcMar>
            <w:vAlign w:val="center"/>
          </w:tcPr>
          <w:p w14:paraId="0393A5E2"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524F8C5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0C6E8A0"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79D71CDC"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C7B22DA"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2AF4D3A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D68419A"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3A9708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64FFFF5"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61B23F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5A3F528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4A4F08A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50B93D5"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38332FD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7" w:type="dxa"/>
            <w:tcBorders>
              <w:top w:val="nil"/>
              <w:left w:val="dotted" w:sz="4" w:space="0" w:color="auto"/>
              <w:bottom w:val="single" w:sz="4" w:space="0" w:color="auto"/>
              <w:right w:val="dotted" w:sz="4" w:space="0" w:color="auto"/>
            </w:tcBorders>
            <w:tcMar>
              <w:left w:w="85" w:type="dxa"/>
              <w:right w:w="85" w:type="dxa"/>
            </w:tcMar>
            <w:vAlign w:val="center"/>
          </w:tcPr>
          <w:p w14:paraId="1EBE2BCF"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0A37799"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1A2FE26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A0E522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52719BDC"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6B751D3D"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6EF9098"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2F8ACC32"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tcBorders>
            <w:tcMar>
              <w:left w:w="85" w:type="dxa"/>
              <w:right w:w="85" w:type="dxa"/>
            </w:tcMar>
            <w:vAlign w:val="center"/>
          </w:tcPr>
          <w:p w14:paraId="7AC85DBF"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r>
      <w:tr w:rsidR="00A810EB" w:rsidRPr="00183014" w14:paraId="2C051B58" w14:textId="77777777" w:rsidTr="006779BA">
        <w:trPr>
          <w:trHeight w:val="397"/>
        </w:trPr>
        <w:tc>
          <w:tcPr>
            <w:tcW w:w="10060" w:type="dxa"/>
            <w:gridSpan w:val="32"/>
            <w:tcBorders>
              <w:top w:val="nil"/>
              <w:bottom w:val="dotted" w:sz="4" w:space="0" w:color="auto"/>
            </w:tcBorders>
            <w:tcMar>
              <w:left w:w="85" w:type="dxa"/>
              <w:right w:w="85" w:type="dxa"/>
            </w:tcMar>
            <w:vAlign w:val="center"/>
          </w:tcPr>
          <w:p w14:paraId="5CEA8535" w14:textId="77777777" w:rsidR="00A810EB" w:rsidRPr="000E576D" w:rsidRDefault="00A810EB" w:rsidP="008D5801">
            <w:pPr>
              <w:rPr>
                <w:rFonts w:cstheme="minorHAnsi"/>
                <w:sz w:val="28"/>
                <w:lang w:val="it-IT"/>
              </w:rPr>
            </w:pPr>
            <w:r w:rsidRPr="000E576D">
              <w:rPr>
                <w:rFonts w:cstheme="minorHAnsi"/>
                <w:lang w:val="it-IT"/>
              </w:rPr>
              <w:t>sul quale sono autorizzati ad operare i seguenti signori:</w:t>
            </w:r>
          </w:p>
        </w:tc>
      </w:tr>
      <w:tr w:rsidR="00A810EB" w:rsidRPr="000E576D" w14:paraId="2B857C9A" w14:textId="77777777" w:rsidTr="006779BA">
        <w:trPr>
          <w:trHeight w:val="397"/>
        </w:trPr>
        <w:tc>
          <w:tcPr>
            <w:tcW w:w="5520" w:type="dxa"/>
            <w:gridSpan w:val="19"/>
            <w:tcBorders>
              <w:top w:val="dotted" w:sz="4" w:space="0" w:color="auto"/>
              <w:bottom w:val="dotted" w:sz="4" w:space="0" w:color="auto"/>
              <w:right w:val="dotted" w:sz="4" w:space="0" w:color="auto"/>
            </w:tcBorders>
            <w:tcMar>
              <w:left w:w="85" w:type="dxa"/>
              <w:right w:w="85" w:type="dxa"/>
            </w:tcMar>
            <w:vAlign w:val="center"/>
          </w:tcPr>
          <w:p w14:paraId="5AF6D7AF" w14:textId="77777777" w:rsidR="00A810EB" w:rsidRPr="000E576D" w:rsidRDefault="00A810EB" w:rsidP="008D5801">
            <w:pPr>
              <w:rPr>
                <w:rFonts w:cstheme="minorHAnsi"/>
                <w:b/>
                <w:bCs/>
                <w:szCs w:val="20"/>
              </w:rPr>
            </w:pPr>
            <w:r w:rsidRPr="000E576D">
              <w:rPr>
                <w:rFonts w:cstheme="minorHAnsi"/>
                <w:b/>
                <w:bCs/>
                <w:szCs w:val="20"/>
              </w:rPr>
              <w:t>a)</w:t>
            </w: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4ABD30D0" w14:textId="77777777" w:rsidR="00A810EB" w:rsidRPr="000E576D" w:rsidRDefault="00A810EB" w:rsidP="008D5801">
            <w:pPr>
              <w:spacing w:before="40"/>
              <w:ind w:left="306" w:hanging="284"/>
              <w:rPr>
                <w:rFonts w:cstheme="minorHAnsi"/>
                <w:szCs w:val="20"/>
              </w:rPr>
            </w:pPr>
            <w:r w:rsidRPr="000E576D">
              <w:rPr>
                <w:rFonts w:cstheme="minorHAnsi"/>
                <w:szCs w:val="20"/>
              </w:rPr>
              <w:t>C.F.</w:t>
            </w:r>
          </w:p>
        </w:tc>
        <w:tc>
          <w:tcPr>
            <w:tcW w:w="2981" w:type="dxa"/>
            <w:gridSpan w:val="8"/>
            <w:tcBorders>
              <w:top w:val="dotted" w:sz="4" w:space="0" w:color="auto"/>
              <w:left w:val="dotted" w:sz="4" w:space="0" w:color="auto"/>
              <w:bottom w:val="dotted" w:sz="4" w:space="0" w:color="auto"/>
            </w:tcBorders>
            <w:vAlign w:val="center"/>
          </w:tcPr>
          <w:p w14:paraId="5706660A" w14:textId="77777777" w:rsidR="00A810EB" w:rsidRPr="000E576D" w:rsidRDefault="00A810EB" w:rsidP="008D5801">
            <w:pPr>
              <w:jc w:val="center"/>
              <w:rPr>
                <w:rFonts w:cstheme="minorHAnsi"/>
                <w:b/>
                <w:bCs/>
                <w:szCs w:val="20"/>
              </w:rPr>
            </w:pPr>
          </w:p>
        </w:tc>
      </w:tr>
      <w:tr w:rsidR="00A810EB" w:rsidRPr="000E576D" w14:paraId="6DBD4FB7"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3B09FA29" w14:textId="77777777" w:rsidR="00A810EB" w:rsidRPr="000E576D" w:rsidRDefault="00A810EB" w:rsidP="008D5801">
            <w:pPr>
              <w:rPr>
                <w:rFonts w:cstheme="minorHAnsi"/>
                <w:szCs w:val="20"/>
              </w:rPr>
            </w:pPr>
            <w:r w:rsidRPr="000E576D">
              <w:rPr>
                <w:rFonts w:cstheme="minorHAns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08CEC50C"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7F6A2224" w14:textId="77777777" w:rsidR="00A810EB" w:rsidRPr="000E576D" w:rsidRDefault="00A810EB" w:rsidP="008D5801">
            <w:pPr>
              <w:spacing w:before="40"/>
              <w:ind w:left="306" w:hanging="284"/>
              <w:rPr>
                <w:rFonts w:cstheme="minorHAnsi"/>
                <w:szCs w:val="20"/>
              </w:rPr>
            </w:pPr>
            <w:r w:rsidRPr="000E576D">
              <w:rPr>
                <w:rFonts w:cstheme="minorHAnsi"/>
                <w:szCs w:val="20"/>
              </w:rPr>
              <w:t>in data</w:t>
            </w:r>
          </w:p>
        </w:tc>
        <w:tc>
          <w:tcPr>
            <w:tcW w:w="2981" w:type="dxa"/>
            <w:gridSpan w:val="8"/>
            <w:tcBorders>
              <w:top w:val="dotted" w:sz="4" w:space="0" w:color="auto"/>
              <w:left w:val="dotted" w:sz="4" w:space="0" w:color="auto"/>
              <w:bottom w:val="dotted" w:sz="4" w:space="0" w:color="auto"/>
            </w:tcBorders>
            <w:vAlign w:val="center"/>
          </w:tcPr>
          <w:p w14:paraId="25ACB58B" w14:textId="77777777" w:rsidR="00A810EB" w:rsidRPr="000E576D" w:rsidRDefault="00A810EB" w:rsidP="008D5801">
            <w:pPr>
              <w:jc w:val="center"/>
              <w:rPr>
                <w:rFonts w:cstheme="minorHAnsi"/>
                <w:szCs w:val="20"/>
              </w:rPr>
            </w:pPr>
          </w:p>
        </w:tc>
      </w:tr>
      <w:tr w:rsidR="00A810EB" w:rsidRPr="000E576D" w14:paraId="3D60E51B"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12A7FE7E" w14:textId="77777777" w:rsidR="00A810EB" w:rsidRPr="000E576D" w:rsidRDefault="00A810EB" w:rsidP="008D5801">
            <w:pPr>
              <w:rPr>
                <w:rFonts w:cstheme="minorHAnsi"/>
                <w:szCs w:val="20"/>
              </w:rPr>
            </w:pPr>
            <w:r w:rsidRPr="000E576D">
              <w:rPr>
                <w:rFonts w:cstheme="minorHAnsi"/>
                <w:szCs w:val="20"/>
              </w:rPr>
              <w:t>residente a</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51DAE789"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55F162B6" w14:textId="77777777" w:rsidR="00A810EB" w:rsidRPr="000E576D" w:rsidRDefault="00A810EB" w:rsidP="008D5801">
            <w:pPr>
              <w:spacing w:before="40"/>
              <w:ind w:left="306" w:hanging="284"/>
              <w:rPr>
                <w:rFonts w:cstheme="minorHAnsi"/>
                <w:szCs w:val="20"/>
              </w:rPr>
            </w:pPr>
            <w:r w:rsidRPr="000E576D">
              <w:rPr>
                <w:rFonts w:cstheme="minorHAnsi"/>
                <w:szCs w:val="20"/>
              </w:rPr>
              <w:t>all’indirizzo</w:t>
            </w:r>
          </w:p>
        </w:tc>
        <w:tc>
          <w:tcPr>
            <w:tcW w:w="2981" w:type="dxa"/>
            <w:gridSpan w:val="8"/>
            <w:tcBorders>
              <w:top w:val="dotted" w:sz="4" w:space="0" w:color="auto"/>
              <w:left w:val="dotted" w:sz="4" w:space="0" w:color="auto"/>
              <w:bottom w:val="dotted" w:sz="4" w:space="0" w:color="auto"/>
            </w:tcBorders>
            <w:vAlign w:val="center"/>
          </w:tcPr>
          <w:p w14:paraId="2864C832" w14:textId="77777777" w:rsidR="00A810EB" w:rsidRPr="000E576D" w:rsidRDefault="00A810EB" w:rsidP="008D5801">
            <w:pPr>
              <w:jc w:val="center"/>
              <w:rPr>
                <w:rFonts w:cstheme="minorHAnsi"/>
                <w:szCs w:val="20"/>
              </w:rPr>
            </w:pPr>
          </w:p>
        </w:tc>
      </w:tr>
      <w:tr w:rsidR="00A810EB" w:rsidRPr="000E576D" w14:paraId="1097B10C" w14:textId="77777777" w:rsidTr="006779BA">
        <w:trPr>
          <w:trHeight w:val="397"/>
        </w:trPr>
        <w:tc>
          <w:tcPr>
            <w:tcW w:w="5520" w:type="dxa"/>
            <w:gridSpan w:val="19"/>
            <w:tcBorders>
              <w:top w:val="dotted" w:sz="4" w:space="0" w:color="auto"/>
              <w:bottom w:val="dotted" w:sz="4" w:space="0" w:color="auto"/>
              <w:right w:val="dotted" w:sz="4" w:space="0" w:color="auto"/>
            </w:tcBorders>
            <w:tcMar>
              <w:left w:w="85" w:type="dxa"/>
              <w:right w:w="85" w:type="dxa"/>
            </w:tcMar>
            <w:vAlign w:val="center"/>
          </w:tcPr>
          <w:p w14:paraId="49420676" w14:textId="77777777" w:rsidR="00A810EB" w:rsidRPr="000E576D" w:rsidRDefault="00A810EB" w:rsidP="008D5801">
            <w:pPr>
              <w:rPr>
                <w:rFonts w:cstheme="minorHAnsi"/>
                <w:b/>
                <w:bCs/>
                <w:szCs w:val="20"/>
              </w:rPr>
            </w:pPr>
            <w:r w:rsidRPr="000E576D">
              <w:rPr>
                <w:rFonts w:cstheme="minorHAnsi"/>
                <w:b/>
                <w:bCs/>
                <w:szCs w:val="20"/>
              </w:rPr>
              <w:lastRenderedPageBreak/>
              <w:t>b)</w:t>
            </w: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04FECBEA" w14:textId="77777777" w:rsidR="00A810EB" w:rsidRPr="000E576D" w:rsidRDefault="00A810EB" w:rsidP="008D5801">
            <w:pPr>
              <w:spacing w:before="40"/>
              <w:ind w:left="306" w:hanging="284"/>
              <w:rPr>
                <w:rFonts w:cstheme="minorHAnsi"/>
                <w:szCs w:val="20"/>
              </w:rPr>
            </w:pPr>
            <w:r w:rsidRPr="000E576D">
              <w:rPr>
                <w:rFonts w:cstheme="minorHAnsi"/>
                <w:szCs w:val="20"/>
              </w:rPr>
              <w:t>C.F.</w:t>
            </w:r>
          </w:p>
        </w:tc>
        <w:tc>
          <w:tcPr>
            <w:tcW w:w="2981" w:type="dxa"/>
            <w:gridSpan w:val="8"/>
            <w:tcBorders>
              <w:top w:val="dotted" w:sz="4" w:space="0" w:color="auto"/>
              <w:left w:val="dotted" w:sz="4" w:space="0" w:color="auto"/>
              <w:bottom w:val="dotted" w:sz="4" w:space="0" w:color="auto"/>
            </w:tcBorders>
            <w:vAlign w:val="center"/>
          </w:tcPr>
          <w:p w14:paraId="3DE18AD4" w14:textId="77777777" w:rsidR="00A810EB" w:rsidRPr="000E576D" w:rsidRDefault="00A810EB" w:rsidP="008D5801">
            <w:pPr>
              <w:jc w:val="center"/>
              <w:rPr>
                <w:rFonts w:cstheme="minorHAnsi"/>
                <w:b/>
                <w:bCs/>
                <w:szCs w:val="20"/>
              </w:rPr>
            </w:pPr>
          </w:p>
        </w:tc>
      </w:tr>
      <w:tr w:rsidR="00A810EB" w:rsidRPr="000E576D" w14:paraId="2F0B2E7E"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266FDE85" w14:textId="77777777" w:rsidR="00A810EB" w:rsidRPr="000E576D" w:rsidRDefault="00A810EB" w:rsidP="008D5801">
            <w:pPr>
              <w:rPr>
                <w:rFonts w:cstheme="minorHAnsi"/>
                <w:szCs w:val="20"/>
              </w:rPr>
            </w:pPr>
            <w:r w:rsidRPr="000E576D">
              <w:rPr>
                <w:rFonts w:cstheme="minorHAns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CB860E5"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3869FD18" w14:textId="77777777" w:rsidR="00A810EB" w:rsidRPr="000E576D" w:rsidRDefault="00A810EB" w:rsidP="008D5801">
            <w:pPr>
              <w:spacing w:before="40"/>
              <w:ind w:left="306" w:hanging="284"/>
              <w:rPr>
                <w:rFonts w:cstheme="minorHAnsi"/>
                <w:szCs w:val="20"/>
              </w:rPr>
            </w:pPr>
            <w:r w:rsidRPr="000E576D">
              <w:rPr>
                <w:rFonts w:cstheme="minorHAnsi"/>
                <w:szCs w:val="20"/>
              </w:rPr>
              <w:t>in data</w:t>
            </w:r>
          </w:p>
        </w:tc>
        <w:tc>
          <w:tcPr>
            <w:tcW w:w="2981" w:type="dxa"/>
            <w:gridSpan w:val="8"/>
            <w:tcBorders>
              <w:top w:val="dotted" w:sz="4" w:space="0" w:color="auto"/>
              <w:left w:val="dotted" w:sz="4" w:space="0" w:color="auto"/>
              <w:bottom w:val="dotted" w:sz="4" w:space="0" w:color="auto"/>
            </w:tcBorders>
            <w:vAlign w:val="center"/>
          </w:tcPr>
          <w:p w14:paraId="551F5BA2" w14:textId="77777777" w:rsidR="00A810EB" w:rsidRPr="000E576D" w:rsidRDefault="00A810EB" w:rsidP="008D5801">
            <w:pPr>
              <w:jc w:val="center"/>
              <w:rPr>
                <w:rFonts w:cstheme="minorHAnsi"/>
                <w:szCs w:val="20"/>
              </w:rPr>
            </w:pPr>
          </w:p>
        </w:tc>
      </w:tr>
      <w:tr w:rsidR="00A810EB" w:rsidRPr="000E576D" w14:paraId="76A6E95D" w14:textId="77777777" w:rsidTr="006779BA">
        <w:trPr>
          <w:trHeight w:val="384"/>
        </w:trPr>
        <w:tc>
          <w:tcPr>
            <w:tcW w:w="1696" w:type="dxa"/>
            <w:gridSpan w:val="6"/>
            <w:tcBorders>
              <w:top w:val="dotted" w:sz="4" w:space="0" w:color="auto"/>
              <w:bottom w:val="single" w:sz="4" w:space="0" w:color="auto"/>
              <w:right w:val="dotted" w:sz="4" w:space="0" w:color="auto"/>
            </w:tcBorders>
            <w:tcMar>
              <w:left w:w="85" w:type="dxa"/>
              <w:right w:w="85" w:type="dxa"/>
            </w:tcMar>
            <w:vAlign w:val="center"/>
          </w:tcPr>
          <w:p w14:paraId="5B036D0A" w14:textId="77777777" w:rsidR="00A810EB" w:rsidRPr="000E576D" w:rsidRDefault="00A810EB" w:rsidP="008D5801">
            <w:pPr>
              <w:rPr>
                <w:rFonts w:cstheme="minorHAnsi"/>
                <w:szCs w:val="20"/>
              </w:rPr>
            </w:pPr>
            <w:r w:rsidRPr="000E576D">
              <w:rPr>
                <w:rFonts w:cstheme="minorHAnsi"/>
                <w:szCs w:val="20"/>
              </w:rPr>
              <w:t>residente a</w:t>
            </w:r>
          </w:p>
        </w:tc>
        <w:tc>
          <w:tcPr>
            <w:tcW w:w="3824" w:type="dxa"/>
            <w:gridSpan w:val="13"/>
            <w:tcBorders>
              <w:top w:val="dotted" w:sz="4" w:space="0" w:color="auto"/>
              <w:left w:val="dotted" w:sz="4" w:space="0" w:color="auto"/>
              <w:bottom w:val="single" w:sz="4" w:space="0" w:color="auto"/>
              <w:right w:val="dotted" w:sz="4" w:space="0" w:color="auto"/>
            </w:tcBorders>
            <w:vAlign w:val="center"/>
          </w:tcPr>
          <w:p w14:paraId="2D7B0D99"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single" w:sz="4" w:space="0" w:color="auto"/>
              <w:right w:val="dotted" w:sz="4" w:space="0" w:color="auto"/>
            </w:tcBorders>
            <w:vAlign w:val="center"/>
          </w:tcPr>
          <w:p w14:paraId="64C56ED0" w14:textId="77777777" w:rsidR="00A810EB" w:rsidRPr="000E576D" w:rsidRDefault="00A810EB" w:rsidP="008D5801">
            <w:pPr>
              <w:spacing w:before="40"/>
              <w:ind w:left="306" w:hanging="284"/>
              <w:rPr>
                <w:rFonts w:cstheme="minorHAnsi"/>
                <w:szCs w:val="20"/>
              </w:rPr>
            </w:pPr>
            <w:r w:rsidRPr="000E576D">
              <w:rPr>
                <w:rFonts w:cstheme="minorHAnsi"/>
                <w:szCs w:val="20"/>
              </w:rPr>
              <w:t>all’indirizzo</w:t>
            </w:r>
          </w:p>
        </w:tc>
        <w:tc>
          <w:tcPr>
            <w:tcW w:w="2981" w:type="dxa"/>
            <w:gridSpan w:val="8"/>
            <w:tcBorders>
              <w:top w:val="dotted" w:sz="4" w:space="0" w:color="auto"/>
              <w:left w:val="dotted" w:sz="4" w:space="0" w:color="auto"/>
              <w:bottom w:val="single" w:sz="4" w:space="0" w:color="auto"/>
            </w:tcBorders>
            <w:vAlign w:val="center"/>
          </w:tcPr>
          <w:p w14:paraId="0538FF4D" w14:textId="77777777" w:rsidR="00A810EB" w:rsidRPr="000E576D" w:rsidRDefault="00A810EB" w:rsidP="008D5801">
            <w:pPr>
              <w:jc w:val="center"/>
              <w:rPr>
                <w:rFonts w:cstheme="minorHAnsi"/>
                <w:szCs w:val="20"/>
              </w:rPr>
            </w:pPr>
          </w:p>
        </w:tc>
      </w:tr>
    </w:tbl>
    <w:p w14:paraId="034B1A01" w14:textId="77777777" w:rsidR="00103D9C" w:rsidRDefault="00103D9C" w:rsidP="00404082">
      <w:pPr>
        <w:pStyle w:val="Paragrafoelenco"/>
        <w:spacing w:after="0" w:line="240" w:lineRule="auto"/>
        <w:jc w:val="center"/>
        <w:rPr>
          <w:rFonts w:cs="Calibri"/>
          <w:b/>
          <w:lang w:val="it-IT"/>
        </w:rPr>
      </w:pPr>
      <w:bookmarkStart w:id="18" w:name="_Hlk157691946"/>
      <w:bookmarkStart w:id="19" w:name="_Hlk111727515"/>
      <w:bookmarkEnd w:id="17"/>
    </w:p>
    <w:p w14:paraId="489C7875" w14:textId="6425ED4F" w:rsidR="00760DB7" w:rsidRDefault="00760DB7" w:rsidP="00760DB7">
      <w:pPr>
        <w:spacing w:before="240" w:line="240" w:lineRule="auto"/>
        <w:jc w:val="center"/>
        <w:rPr>
          <w:rFonts w:cstheme="minorHAnsi"/>
          <w:b/>
          <w:sz w:val="32"/>
          <w:szCs w:val="32"/>
          <w:u w:val="single"/>
          <w:lang w:val="it-IT"/>
        </w:rPr>
      </w:pPr>
      <w:bookmarkStart w:id="20" w:name="_Hlk157691960"/>
      <w:bookmarkEnd w:id="18"/>
      <w:r>
        <w:rPr>
          <w:rFonts w:cstheme="minorHAnsi"/>
          <w:b/>
          <w:sz w:val="32"/>
          <w:szCs w:val="32"/>
          <w:u w:val="single"/>
          <w:lang w:val="it-IT"/>
        </w:rPr>
        <w:t>E ALLEGA</w:t>
      </w:r>
      <w:r w:rsidRPr="00A810EB">
        <w:rPr>
          <w:rFonts w:cstheme="minorHAnsi"/>
          <w:b/>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3"/>
        <w:gridCol w:w="572"/>
        <w:gridCol w:w="8287"/>
      </w:tblGrid>
      <w:tr w:rsidR="00760DB7" w:rsidRPr="00183014" w14:paraId="0B27617C" w14:textId="77777777" w:rsidTr="00760DB7">
        <w:tc>
          <w:tcPr>
            <w:tcW w:w="704" w:type="dxa"/>
            <w:tcBorders>
              <w:top w:val="single" w:sz="4" w:space="0" w:color="auto"/>
              <w:bottom w:val="single" w:sz="4" w:space="0" w:color="auto"/>
            </w:tcBorders>
            <w:shd w:val="clear" w:color="auto" w:fill="auto"/>
          </w:tcPr>
          <w:p w14:paraId="06F16736" w14:textId="77777777" w:rsidR="00760DB7" w:rsidRPr="00760DB7" w:rsidRDefault="00760DB7" w:rsidP="00760DB7">
            <w:pPr>
              <w:pStyle w:val="Paragrafoelenco"/>
              <w:numPr>
                <w:ilvl w:val="0"/>
                <w:numId w:val="16"/>
              </w:numPr>
              <w:spacing w:after="80"/>
              <w:jc w:val="center"/>
              <w:rPr>
                <w:rFonts w:eastAsia="Arial" w:cstheme="minorHAnsi"/>
                <w:b/>
                <w:bCs/>
                <w:sz w:val="24"/>
                <w:szCs w:val="24"/>
                <w:lang w:val="it-IT"/>
              </w:rPr>
            </w:pPr>
          </w:p>
        </w:tc>
        <w:tc>
          <w:tcPr>
            <w:tcW w:w="572" w:type="dxa"/>
            <w:tcBorders>
              <w:top w:val="single" w:sz="4" w:space="0" w:color="auto"/>
              <w:bottom w:val="single" w:sz="4" w:space="0" w:color="auto"/>
            </w:tcBorders>
            <w:shd w:val="clear" w:color="auto" w:fill="EEECE1" w:themeFill="background2"/>
          </w:tcPr>
          <w:sdt>
            <w:sdtPr>
              <w:rPr>
                <w:rFonts w:cstheme="minorHAnsi"/>
                <w:b/>
                <w:bCs/>
                <w:sz w:val="32"/>
                <w:szCs w:val="32"/>
                <w:lang w:val="it-IT"/>
              </w:rPr>
              <w:id w:val="-1519762548"/>
              <w14:checkbox>
                <w14:checked w14:val="0"/>
                <w14:checkedState w14:val="2612" w14:font="MS Gothic"/>
                <w14:uncheckedState w14:val="2610" w14:font="MS Gothic"/>
              </w14:checkbox>
            </w:sdtPr>
            <w:sdtEndPr/>
            <w:sdtContent>
              <w:p w14:paraId="4FACAB0B" w14:textId="14A76136" w:rsidR="00760DB7" w:rsidRPr="008F024E" w:rsidRDefault="00760DB7" w:rsidP="00760DB7">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bottom w:val="single" w:sz="4" w:space="0" w:color="auto"/>
            </w:tcBorders>
            <w:vAlign w:val="center"/>
          </w:tcPr>
          <w:p w14:paraId="7611278E" w14:textId="550D1DF9" w:rsidR="00760DB7" w:rsidRPr="008F024E" w:rsidRDefault="00760DB7" w:rsidP="00760DB7">
            <w:pPr>
              <w:spacing w:after="80"/>
              <w:jc w:val="both"/>
              <w:rPr>
                <w:rFonts w:cstheme="minorHAnsi"/>
                <w:lang w:val="it-IT"/>
              </w:rPr>
            </w:pPr>
            <w:r w:rsidRPr="00AD7662">
              <w:rPr>
                <w:rFonts w:eastAsia="Arial" w:cstheme="minorHAnsi"/>
                <w:b/>
                <w:bCs/>
                <w:lang w:val="it-IT"/>
              </w:rPr>
              <w:t>DOCUMENTAZIONE A COMPROVA DEL POSSESSO DEI REQUISITI DI IDONEITÀ PROFESSIONALE</w:t>
            </w:r>
            <w:r w:rsidRPr="008F024E">
              <w:rPr>
                <w:rFonts w:eastAsia="Arial" w:cstheme="minorHAnsi"/>
                <w:lang w:val="it-IT"/>
              </w:rPr>
              <w:t xml:space="preserve"> </w:t>
            </w:r>
            <w:r w:rsidRPr="008F024E">
              <w:rPr>
                <w:rFonts w:cstheme="minorHAnsi"/>
                <w:spacing w:val="1"/>
                <w:lang w:val="it-IT"/>
              </w:rPr>
              <w:t>del subappaltatore</w:t>
            </w:r>
          </w:p>
        </w:tc>
      </w:tr>
      <w:tr w:rsidR="00760DB7" w:rsidRPr="00183014" w14:paraId="64061110" w14:textId="77777777" w:rsidTr="00760D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single" w:sz="4" w:space="0" w:color="auto"/>
              <w:right w:val="nil"/>
            </w:tcBorders>
          </w:tcPr>
          <w:p w14:paraId="68DFB97C" w14:textId="5A98E875" w:rsidR="00760DB7" w:rsidRPr="00760DB7" w:rsidRDefault="00760DB7" w:rsidP="00760DB7">
            <w:pPr>
              <w:spacing w:after="80"/>
              <w:ind w:left="360"/>
              <w:jc w:val="center"/>
              <w:rPr>
                <w:rFonts w:eastAsia="Arial" w:cstheme="minorHAnsi"/>
                <w:b/>
                <w:bCs/>
                <w:sz w:val="24"/>
                <w:szCs w:val="24"/>
                <w:lang w:val="it-IT"/>
              </w:rPr>
            </w:pPr>
            <w:r w:rsidRPr="00760DB7">
              <w:rPr>
                <w:rFonts w:eastAsia="Arial" w:cstheme="minorHAnsi"/>
                <w:b/>
                <w:bCs/>
                <w:sz w:val="24"/>
                <w:szCs w:val="24"/>
                <w:lang w:val="it-IT"/>
              </w:rPr>
              <w:t>2)</w:t>
            </w:r>
          </w:p>
        </w:tc>
        <w:tc>
          <w:tcPr>
            <w:tcW w:w="572" w:type="dxa"/>
            <w:tcBorders>
              <w:top w:val="single" w:sz="4" w:space="0" w:color="auto"/>
              <w:left w:val="nil"/>
              <w:bottom w:val="single" w:sz="4" w:space="0" w:color="auto"/>
              <w:right w:val="nil"/>
            </w:tcBorders>
            <w:shd w:val="clear" w:color="auto" w:fill="EEECE1" w:themeFill="background2"/>
          </w:tcPr>
          <w:sdt>
            <w:sdtPr>
              <w:rPr>
                <w:rFonts w:cstheme="minorHAnsi"/>
                <w:b/>
                <w:bCs/>
                <w:sz w:val="32"/>
                <w:szCs w:val="32"/>
                <w:lang w:val="it-IT"/>
              </w:rPr>
              <w:id w:val="-452169836"/>
              <w14:checkbox>
                <w14:checked w14:val="0"/>
                <w14:checkedState w14:val="2612" w14:font="MS Gothic"/>
                <w14:uncheckedState w14:val="2610" w14:font="MS Gothic"/>
              </w14:checkbox>
            </w:sdtPr>
            <w:sdtEndPr/>
            <w:sdtContent>
              <w:p w14:paraId="69DBB03F" w14:textId="3C9D2EC9" w:rsidR="00760DB7" w:rsidRPr="008F024E" w:rsidRDefault="00760DB7" w:rsidP="009C7781">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left w:val="nil"/>
              <w:bottom w:val="single" w:sz="4" w:space="0" w:color="auto"/>
              <w:right w:val="nil"/>
            </w:tcBorders>
          </w:tcPr>
          <w:p w14:paraId="2C0557CD" w14:textId="45C5AFA7" w:rsidR="00760DB7" w:rsidRPr="008F024E" w:rsidRDefault="00760DB7" w:rsidP="009C7781">
            <w:pPr>
              <w:spacing w:after="80"/>
              <w:jc w:val="both"/>
              <w:rPr>
                <w:rFonts w:cstheme="minorHAnsi"/>
                <w:lang w:val="it-IT"/>
              </w:rPr>
            </w:pPr>
            <w:r w:rsidRPr="00AD7662">
              <w:rPr>
                <w:rFonts w:eastAsia="Arial" w:cstheme="minorHAnsi"/>
                <w:b/>
                <w:bCs/>
                <w:lang w:val="it-IT"/>
              </w:rPr>
              <w:t xml:space="preserve">DOCUMENTAZIONE </w:t>
            </w:r>
            <w:r>
              <w:rPr>
                <w:rFonts w:eastAsia="Arial" w:cstheme="minorHAnsi"/>
                <w:b/>
                <w:bCs/>
                <w:lang w:val="it-IT"/>
              </w:rPr>
              <w:t xml:space="preserve">DELLE </w:t>
            </w:r>
            <w:r w:rsidRPr="00760DB7">
              <w:rPr>
                <w:rFonts w:eastAsia="Arial" w:cstheme="minorHAnsi"/>
                <w:b/>
                <w:bCs/>
                <w:lang w:val="it-IT"/>
              </w:rPr>
              <w:t xml:space="preserve">MISURE </w:t>
            </w:r>
            <w:r>
              <w:rPr>
                <w:rFonts w:eastAsia="Arial" w:cstheme="minorHAnsi"/>
                <w:b/>
                <w:bCs/>
                <w:lang w:val="it-IT"/>
              </w:rPr>
              <w:t xml:space="preserve">ADOTTATE </w:t>
            </w:r>
            <w:r w:rsidRPr="00760DB7">
              <w:rPr>
                <w:rFonts w:eastAsia="Arial" w:cstheme="minorHAnsi"/>
                <w:b/>
                <w:bCs/>
                <w:lang w:val="it-IT"/>
              </w:rPr>
              <w:t>DI SELF-CLEANING</w:t>
            </w:r>
            <w:r>
              <w:rPr>
                <w:rFonts w:eastAsia="Arial" w:cstheme="minorHAnsi"/>
                <w:b/>
                <w:bCs/>
                <w:lang w:val="it-IT"/>
              </w:rPr>
              <w:t xml:space="preserve"> </w:t>
            </w:r>
          </w:p>
        </w:tc>
      </w:tr>
      <w:tr w:rsidR="00760DB7" w:rsidRPr="00183014" w14:paraId="2CFBCF1B" w14:textId="77777777" w:rsidTr="00760D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44BF0182" w14:textId="5E4EC0A1" w:rsidR="00760DB7" w:rsidRPr="00760DB7" w:rsidRDefault="00760DB7" w:rsidP="00760DB7">
            <w:pPr>
              <w:spacing w:after="80"/>
              <w:ind w:left="360"/>
              <w:jc w:val="center"/>
              <w:rPr>
                <w:rFonts w:eastAsia="Arial" w:cstheme="minorHAnsi"/>
                <w:b/>
                <w:bCs/>
                <w:sz w:val="24"/>
                <w:szCs w:val="24"/>
                <w:lang w:val="it-IT"/>
              </w:rPr>
            </w:pPr>
            <w:r w:rsidRPr="00760DB7">
              <w:rPr>
                <w:rFonts w:eastAsia="Arial" w:cstheme="minorHAnsi"/>
                <w:b/>
                <w:bCs/>
                <w:sz w:val="24"/>
                <w:szCs w:val="24"/>
                <w:lang w:val="it-IT"/>
              </w:rPr>
              <w:t>3)</w:t>
            </w:r>
          </w:p>
        </w:tc>
        <w:tc>
          <w:tcPr>
            <w:tcW w:w="572" w:type="dxa"/>
            <w:tcBorders>
              <w:top w:val="single" w:sz="4" w:space="0" w:color="auto"/>
              <w:left w:val="nil"/>
              <w:bottom w:val="nil"/>
              <w:right w:val="nil"/>
            </w:tcBorders>
            <w:shd w:val="clear" w:color="auto" w:fill="EEECE1" w:themeFill="background2"/>
          </w:tcPr>
          <w:sdt>
            <w:sdtPr>
              <w:rPr>
                <w:rFonts w:cstheme="minorHAnsi"/>
                <w:b/>
                <w:bCs/>
                <w:sz w:val="32"/>
                <w:szCs w:val="32"/>
                <w:lang w:val="it-IT"/>
              </w:rPr>
              <w:id w:val="1732116735"/>
              <w14:checkbox>
                <w14:checked w14:val="0"/>
                <w14:checkedState w14:val="2612" w14:font="MS Gothic"/>
                <w14:uncheckedState w14:val="2610" w14:font="MS Gothic"/>
              </w14:checkbox>
            </w:sdtPr>
            <w:sdtEndPr/>
            <w:sdtContent>
              <w:p w14:paraId="6EA9B3B6" w14:textId="77777777" w:rsidR="00760DB7" w:rsidRPr="008F024E" w:rsidRDefault="00760DB7" w:rsidP="009C7781">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left w:val="nil"/>
              <w:bottom w:val="nil"/>
              <w:right w:val="nil"/>
            </w:tcBorders>
          </w:tcPr>
          <w:p w14:paraId="7F605077" w14:textId="63D9C7DE" w:rsidR="00760DB7" w:rsidRPr="008F024E" w:rsidRDefault="00760DB7" w:rsidP="009C7781">
            <w:pPr>
              <w:spacing w:after="80"/>
              <w:jc w:val="both"/>
              <w:rPr>
                <w:rFonts w:cstheme="minorHAnsi"/>
                <w:lang w:val="it-IT"/>
              </w:rPr>
            </w:pPr>
            <w:r w:rsidRPr="00AD7662">
              <w:rPr>
                <w:rFonts w:eastAsia="Arial" w:cstheme="minorHAnsi"/>
                <w:b/>
                <w:bCs/>
                <w:lang w:val="it-IT"/>
              </w:rPr>
              <w:t xml:space="preserve">DOCUMENTAZIONE </w:t>
            </w:r>
            <w:r>
              <w:rPr>
                <w:rFonts w:eastAsia="Arial" w:cstheme="minorHAnsi"/>
                <w:b/>
                <w:bCs/>
                <w:lang w:val="it-IT"/>
              </w:rPr>
              <w:t xml:space="preserve">DELLE MISURE ADOTTATE PER VITTIME DI REATI </w:t>
            </w:r>
            <w:r w:rsidRPr="00760DB7">
              <w:rPr>
                <w:rFonts w:eastAsia="Arial" w:cstheme="minorHAnsi"/>
                <w:b/>
                <w:bCs/>
                <w:lang w:val="it-IT"/>
              </w:rPr>
              <w:t>ARTT. 317 E 629 DEL CODICE PENALE</w:t>
            </w:r>
          </w:p>
        </w:tc>
      </w:tr>
    </w:tbl>
    <w:p w14:paraId="1735088B" w14:textId="77777777" w:rsidR="00760DB7" w:rsidRDefault="00760DB7" w:rsidP="00760DB7">
      <w:pPr>
        <w:spacing w:before="240" w:after="0" w:line="240" w:lineRule="auto"/>
        <w:jc w:val="center"/>
        <w:rPr>
          <w:rFonts w:cstheme="minorHAnsi"/>
          <w:lang w:val="it-IT"/>
        </w:rPr>
      </w:pPr>
    </w:p>
    <w:p w14:paraId="568F0318" w14:textId="77777777" w:rsidR="00760DB7" w:rsidRPr="00D1657D" w:rsidRDefault="00760DB7" w:rsidP="00760DB7">
      <w:pPr>
        <w:pStyle w:val="Paragrafoelenco"/>
        <w:spacing w:after="0" w:line="240" w:lineRule="auto"/>
        <w:jc w:val="center"/>
        <w:rPr>
          <w:rFonts w:cs="Calibri"/>
          <w:b/>
          <w:lang w:val="it-IT"/>
        </w:rPr>
      </w:pPr>
      <w:r>
        <w:rPr>
          <w:rFonts w:cs="Calibri"/>
          <w:b/>
          <w:lang w:val="it-IT"/>
        </w:rPr>
        <w:t>I</w:t>
      </w:r>
      <w:r w:rsidRPr="00D1657D">
        <w:rPr>
          <w:rFonts w:cs="Calibri"/>
          <w:b/>
          <w:lang w:val="it-IT"/>
        </w:rPr>
        <w:t>L</w:t>
      </w:r>
      <w:r>
        <w:rPr>
          <w:rFonts w:cs="Calibri"/>
          <w:b/>
          <w:lang w:val="it-IT"/>
        </w:rPr>
        <w:t xml:space="preserve"> SUB</w:t>
      </w:r>
      <w:r w:rsidRPr="00D1657D">
        <w:rPr>
          <w:rFonts w:cs="Calibri"/>
          <w:b/>
          <w:lang w:val="it-IT"/>
        </w:rPr>
        <w:t>APPALTATORE</w:t>
      </w:r>
    </w:p>
    <w:p w14:paraId="47768CC8" w14:textId="77777777" w:rsidR="00760DB7" w:rsidRPr="00D1657D" w:rsidRDefault="00760DB7" w:rsidP="00760DB7">
      <w:pPr>
        <w:pStyle w:val="Paragrafoelenco"/>
        <w:spacing w:after="0" w:line="240" w:lineRule="auto"/>
        <w:jc w:val="center"/>
        <w:rPr>
          <w:rFonts w:cs="Calibri"/>
          <w:b/>
          <w:sz w:val="18"/>
          <w:szCs w:val="18"/>
          <w:lang w:val="it-IT"/>
        </w:rPr>
      </w:pPr>
      <w:r w:rsidRPr="00D1657D">
        <w:rPr>
          <w:rFonts w:cs="Calibri"/>
          <w:b/>
          <w:sz w:val="18"/>
          <w:szCs w:val="18"/>
          <w:lang w:val="it-IT"/>
        </w:rPr>
        <w:t>Documento informatico sottoscritto con firma digitale</w:t>
      </w:r>
    </w:p>
    <w:p w14:paraId="2A039F10" w14:textId="77777777" w:rsidR="00760DB7" w:rsidRPr="005D2CF8" w:rsidRDefault="00760DB7" w:rsidP="00760DB7">
      <w:pPr>
        <w:pStyle w:val="Paragrafoelenco"/>
        <w:spacing w:after="0" w:line="240" w:lineRule="auto"/>
        <w:jc w:val="center"/>
        <w:rPr>
          <w:rFonts w:cs="Calibri"/>
          <w:b/>
          <w:sz w:val="18"/>
          <w:szCs w:val="18"/>
          <w:lang w:val="it-IT"/>
        </w:rPr>
      </w:pPr>
      <w:r w:rsidRPr="005D2CF8">
        <w:rPr>
          <w:rFonts w:cs="Calibri"/>
          <w:b/>
          <w:sz w:val="18"/>
          <w:szCs w:val="18"/>
          <w:lang w:val="it-IT"/>
        </w:rPr>
        <w:t>(art. 24 D.Lgs. 82/2005)</w:t>
      </w:r>
    </w:p>
    <w:p w14:paraId="07639EB4" w14:textId="77777777" w:rsidR="00760DB7" w:rsidRDefault="00760DB7" w:rsidP="00760DB7">
      <w:pPr>
        <w:spacing w:before="240" w:after="0" w:line="240" w:lineRule="auto"/>
        <w:jc w:val="center"/>
        <w:rPr>
          <w:rFonts w:cstheme="minorHAnsi"/>
          <w:lang w:val="it-IT"/>
        </w:rPr>
      </w:pPr>
    </w:p>
    <w:p w14:paraId="16D74201" w14:textId="77777777" w:rsidR="00760DB7" w:rsidRDefault="00760DB7" w:rsidP="00760DB7">
      <w:pPr>
        <w:spacing w:before="240" w:after="0" w:line="240" w:lineRule="auto"/>
        <w:jc w:val="center"/>
        <w:rPr>
          <w:rFonts w:cstheme="minorHAnsi"/>
          <w:b/>
          <w:bCs/>
          <w:sz w:val="24"/>
          <w:szCs w:val="24"/>
          <w:u w:val="single"/>
          <w:lang w:val="it-IT"/>
        </w:rPr>
      </w:pPr>
    </w:p>
    <w:p w14:paraId="5C77700E" w14:textId="77777777" w:rsidR="00C44796" w:rsidRDefault="00C44796">
      <w:pPr>
        <w:rPr>
          <w:rFonts w:cstheme="minorHAnsi"/>
          <w:b/>
          <w:bCs/>
          <w:sz w:val="24"/>
          <w:szCs w:val="24"/>
          <w:u w:val="single"/>
          <w:lang w:val="it-IT"/>
        </w:rPr>
      </w:pPr>
      <w:r>
        <w:rPr>
          <w:rFonts w:cstheme="minorHAnsi"/>
          <w:b/>
          <w:bCs/>
          <w:sz w:val="24"/>
          <w:szCs w:val="24"/>
          <w:u w:val="single"/>
          <w:lang w:val="it-IT"/>
        </w:rPr>
        <w:br w:type="page"/>
      </w:r>
    </w:p>
    <w:p w14:paraId="43BAA4F0" w14:textId="094CA58B" w:rsidR="008F11D8" w:rsidRPr="00AD7662" w:rsidRDefault="008F11D8" w:rsidP="006779BA">
      <w:pPr>
        <w:spacing w:before="240" w:after="0" w:line="240" w:lineRule="auto"/>
        <w:rPr>
          <w:rFonts w:cstheme="minorHAnsi"/>
          <w:b/>
          <w:bCs/>
          <w:sz w:val="24"/>
          <w:szCs w:val="24"/>
          <w:u w:val="single"/>
          <w:lang w:val="it-IT"/>
        </w:rPr>
      </w:pPr>
      <w:r w:rsidRPr="00AD7662">
        <w:rPr>
          <w:rFonts w:cstheme="minorHAnsi"/>
          <w:b/>
          <w:bCs/>
          <w:sz w:val="24"/>
          <w:szCs w:val="24"/>
          <w:u w:val="single"/>
          <w:lang w:val="it-IT"/>
        </w:rPr>
        <w:lastRenderedPageBreak/>
        <w:t>Informativa e consenso al trattamento dei dati personali</w:t>
      </w:r>
    </w:p>
    <w:p w14:paraId="6A5657C3"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D71C61C"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Finalità del trattamento dei dati</w:t>
      </w:r>
    </w:p>
    <w:p w14:paraId="60C9D3B9"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9CC38D9"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Base giuridica del trattamento</w:t>
      </w:r>
    </w:p>
    <w:p w14:paraId="6AADB219"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4965E0C"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 xml:space="preserve"> Categorie di interessati e di dati personali trattati</w:t>
      </w:r>
    </w:p>
    <w:p w14:paraId="37A2BA97"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 xml:space="preserve">Per le finalità di cui al punto 1, sono oggetto di trattamento dati personali relativi a subappaltatori, cottimisti, subcontraenti, </w:t>
      </w:r>
      <w:proofErr w:type="spellStart"/>
      <w:r w:rsidRPr="00042D70">
        <w:rPr>
          <w:rFonts w:cstheme="minorHAnsi"/>
          <w:i/>
          <w:iCs/>
          <w:sz w:val="18"/>
          <w:szCs w:val="18"/>
          <w:lang w:val="it-IT"/>
        </w:rPr>
        <w:t>distaccatari</w:t>
      </w:r>
      <w:proofErr w:type="spellEnd"/>
      <w:r w:rsidRPr="00042D70">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8DD1096"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Modalità del trattamento</w:t>
      </w:r>
    </w:p>
    <w:p w14:paraId="53D2539C"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46DE7119"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Ambito di comunicazione e di diffusione dei dati</w:t>
      </w:r>
    </w:p>
    <w:p w14:paraId="5EA5955C"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 dati potranno essere:</w:t>
      </w:r>
    </w:p>
    <w:p w14:paraId="115FDCFE"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5ADA556"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11AC9C67"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ad eventuali soggetti esterni, facenti parte di Commissioni, ad es. della Commissione di collaudo, che verranno di volta in volta costituite;</w:t>
      </w:r>
    </w:p>
    <w:p w14:paraId="25F8CBD3"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ad altri concorrenti che facciano richiesta di accesso ai documenti di gara nei limiti consentiti ai sensi della legge 7 agosto 1990, n. 241;</w:t>
      </w:r>
    </w:p>
    <w:p w14:paraId="54B01E2A"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alla Ragioneria generale dello Stato;</w:t>
      </w:r>
    </w:p>
    <w:p w14:paraId="03821A29"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all’Autorità Nazionale Anticorruzione, in osservanza a quanto previsto dalla Determinazione AVCP n. 1 del 10/01/2008.</w:t>
      </w:r>
    </w:p>
    <w:p w14:paraId="313255C3"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310DC86"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Periodo di conservazione dei dati</w:t>
      </w:r>
    </w:p>
    <w:p w14:paraId="68E8F3D8"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4BDF865A"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Diritti dell’interessato</w:t>
      </w:r>
    </w:p>
    <w:p w14:paraId="5931FF37"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Per “interessato” si intende qualsiasi persona fisica i cui dati sono trasferiti dal concorrente alla stazione appaltante.</w:t>
      </w:r>
    </w:p>
    <w:p w14:paraId="6E18B69F"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In qualunque momento, l'interessato il ha diritto di:</w:t>
      </w:r>
    </w:p>
    <w:p w14:paraId="4522E334"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accesso ai propri dati personali (Art.15 Regolamento Europeo 2016/679);</w:t>
      </w:r>
    </w:p>
    <w:p w14:paraId="66731C07"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aggiornamento e rettifica dei propri dati personali (Art.16 Regolamento Europeo 2016/679);</w:t>
      </w:r>
    </w:p>
    <w:p w14:paraId="69072616"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opposizione al trattamento dei propri dati personali (Art.21 Regolamento Europeo 2016/679)</w:t>
      </w:r>
    </w:p>
    <w:p w14:paraId="524D0943"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portabilità dei propri dati personali (Art. 20 Regolamento Europeo 2016/679);</w:t>
      </w:r>
    </w:p>
    <w:p w14:paraId="70691F10"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oblio/cancellazione dei propri dati personali (Art. 17 Regolamento Europeo 2016/679);</w:t>
      </w:r>
    </w:p>
    <w:p w14:paraId="0BD98CD8"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limitazione dell'utilizzo dei propri dati personali (cfr. Art. 21 Regolamento Europeo 2016/679);</w:t>
      </w:r>
    </w:p>
    <w:p w14:paraId="33FD00D4"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042D70">
          <w:rPr>
            <w:rStyle w:val="Collegamentoipertestuale"/>
            <w:rFonts w:cstheme="minorHAnsi"/>
            <w:i/>
            <w:iCs/>
            <w:sz w:val="18"/>
            <w:szCs w:val="18"/>
            <w:lang w:val="it-IT"/>
          </w:rPr>
          <w:t>http://www.aler-bg-lc-so.it/privacy/</w:t>
        </w:r>
      </w:hyperlink>
      <w:r w:rsidRPr="00042D70">
        <w:rPr>
          <w:rFonts w:cstheme="minorHAnsi"/>
          <w:i/>
          <w:iCs/>
          <w:sz w:val="18"/>
          <w:szCs w:val="18"/>
          <w:lang w:val="it-IT"/>
        </w:rPr>
        <w:t xml:space="preserve"> .</w:t>
      </w:r>
    </w:p>
    <w:p w14:paraId="0C158E00"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lastRenderedPageBreak/>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1F54654"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Titolare del trattamento</w:t>
      </w:r>
    </w:p>
    <w:p w14:paraId="2997E46D"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4322F041"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Responsabile Protezione dei Dati (DPO) aziendale è Sistema </w:t>
      </w:r>
      <w:proofErr w:type="spellStart"/>
      <w:r w:rsidRPr="00042D70">
        <w:rPr>
          <w:rFonts w:cstheme="minorHAnsi"/>
          <w:i/>
          <w:iCs/>
          <w:sz w:val="18"/>
          <w:szCs w:val="18"/>
          <w:lang w:val="it-IT"/>
        </w:rPr>
        <w:t>Susio</w:t>
      </w:r>
      <w:proofErr w:type="spellEnd"/>
      <w:r w:rsidRPr="00042D70">
        <w:rPr>
          <w:rFonts w:cstheme="minorHAnsi"/>
          <w:i/>
          <w:iCs/>
          <w:sz w:val="18"/>
          <w:szCs w:val="18"/>
          <w:lang w:val="it-IT"/>
        </w:rPr>
        <w:t xml:space="preserve"> </w:t>
      </w:r>
      <w:proofErr w:type="spellStart"/>
      <w:r w:rsidRPr="00042D70">
        <w:rPr>
          <w:rFonts w:cstheme="minorHAnsi"/>
          <w:i/>
          <w:iCs/>
          <w:sz w:val="18"/>
          <w:szCs w:val="18"/>
          <w:lang w:val="it-IT"/>
        </w:rPr>
        <w:t>srl</w:t>
      </w:r>
      <w:proofErr w:type="spellEnd"/>
      <w:r w:rsidRPr="00042D70">
        <w:rPr>
          <w:rFonts w:cstheme="minorHAnsi"/>
          <w:i/>
          <w:iCs/>
          <w:sz w:val="18"/>
          <w:szCs w:val="18"/>
          <w:lang w:val="it-IT"/>
        </w:rPr>
        <w:t xml:space="preserve"> – Cernusco sul Naviglio (MI), che potrà essere contattato all’indirizzo mail: </w:t>
      </w:r>
      <w:hyperlink r:id="rId9" w:history="1">
        <w:r w:rsidRPr="00042D70">
          <w:rPr>
            <w:rStyle w:val="Collegamentoipertestuale"/>
            <w:rFonts w:cstheme="minorHAnsi"/>
            <w:i/>
            <w:iCs/>
            <w:sz w:val="18"/>
            <w:szCs w:val="18"/>
            <w:lang w:val="it-IT"/>
          </w:rPr>
          <w:t>info@pec.sistemasusio.it</w:t>
        </w:r>
      </w:hyperlink>
      <w:r w:rsidRPr="00042D70">
        <w:rPr>
          <w:rFonts w:cstheme="minorHAnsi"/>
          <w:i/>
          <w:iCs/>
          <w:sz w:val="18"/>
          <w:szCs w:val="18"/>
          <w:lang w:val="it-IT"/>
        </w:rPr>
        <w:t xml:space="preserve"> .</w:t>
      </w:r>
    </w:p>
    <w:p w14:paraId="2E67D278"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Consenso al trattamento dei dati personali</w:t>
      </w:r>
    </w:p>
    <w:p w14:paraId="60020BCD"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98B98E1" w14:textId="511FBD01"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Il legale rappresentante pro tempore dell’appaltatore/subappaltatore/cottimista/subcontraente/titolare del distacco si impegna </w:t>
      </w:r>
      <w:proofErr w:type="gramStart"/>
      <w:r w:rsidRPr="00042D70">
        <w:rPr>
          <w:rFonts w:cstheme="minorHAnsi"/>
          <w:i/>
          <w:iCs/>
          <w:sz w:val="18"/>
          <w:szCs w:val="18"/>
          <w:lang w:val="it-IT"/>
        </w:rPr>
        <w:t>ad</w:t>
      </w:r>
      <w:proofErr w:type="gramEnd"/>
      <w:r w:rsidRPr="00042D70">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bookmarkEnd w:id="19"/>
    <w:bookmarkEnd w:id="20"/>
    <w:p w14:paraId="4674AF74" w14:textId="77777777" w:rsidR="006D7087" w:rsidRPr="00080846" w:rsidRDefault="006D7087" w:rsidP="00404082">
      <w:pPr>
        <w:spacing w:before="60" w:line="240" w:lineRule="auto"/>
        <w:jc w:val="both"/>
        <w:rPr>
          <w:rFonts w:ascii="Times New Roman" w:hAnsi="Times New Roman" w:cs="Times New Roman"/>
          <w:lang w:val="it-IT"/>
        </w:rPr>
      </w:pPr>
    </w:p>
    <w:sectPr w:rsidR="006D7087" w:rsidRPr="00080846"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4"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6"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7"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8"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9"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0"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BC537B4"/>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EFE27C3"/>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4682C76"/>
    <w:multiLevelType w:val="hybridMultilevel"/>
    <w:tmpl w:val="D23CD51E"/>
    <w:lvl w:ilvl="0" w:tplc="8F843D3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1" w15:restartNumberingAfterBreak="0">
    <w:nsid w:val="461B4735"/>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ED0671"/>
    <w:multiLevelType w:val="hybridMultilevel"/>
    <w:tmpl w:val="20A23ED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387B72"/>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601C5772"/>
    <w:multiLevelType w:val="hybridMultilevel"/>
    <w:tmpl w:val="D74AAAC6"/>
    <w:lvl w:ilvl="0" w:tplc="FFFFFFFF">
      <w:start w:val="1"/>
      <w:numFmt w:val="bullet"/>
      <w:lvlText w:val=""/>
      <w:lvlJc w:val="left"/>
      <w:pPr>
        <w:ind w:left="1004" w:hanging="360"/>
      </w:pPr>
      <w:rPr>
        <w:rFonts w:ascii="Symbol" w:hAnsi="Symbol" w:hint="default"/>
      </w:rPr>
    </w:lvl>
    <w:lvl w:ilvl="1" w:tplc="0410000D">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8" w15:restartNumberingAfterBreak="0">
    <w:nsid w:val="60FD20DD"/>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1C81402"/>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F4379F"/>
    <w:multiLevelType w:val="hybridMultilevel"/>
    <w:tmpl w:val="2FB6A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D12854"/>
    <w:multiLevelType w:val="hybridMultilevel"/>
    <w:tmpl w:val="8BFCB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D3B1D69"/>
    <w:multiLevelType w:val="hybridMultilevel"/>
    <w:tmpl w:val="E44CF3BC"/>
    <w:lvl w:ilvl="0" w:tplc="FFFFFFFF">
      <w:start w:val="1"/>
      <w:numFmt w:val="decimal"/>
      <w:lvlText w:val="%1."/>
      <w:lvlJc w:val="left"/>
      <w:pPr>
        <w:ind w:left="720" w:hanging="360"/>
      </w:pPr>
      <w:rPr>
        <w:rFont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2267062">
    <w:abstractNumId w:val="15"/>
  </w:num>
  <w:num w:numId="2" w16cid:durableId="1151412471">
    <w:abstractNumId w:val="0"/>
  </w:num>
  <w:num w:numId="3" w16cid:durableId="1659728691">
    <w:abstractNumId w:val="22"/>
  </w:num>
  <w:num w:numId="4" w16cid:durableId="1468670966">
    <w:abstractNumId w:val="32"/>
  </w:num>
  <w:num w:numId="5" w16cid:durableId="1264339708">
    <w:abstractNumId w:val="12"/>
  </w:num>
  <w:num w:numId="6" w16cid:durableId="137042434">
    <w:abstractNumId w:val="27"/>
  </w:num>
  <w:num w:numId="7" w16cid:durableId="1853177047">
    <w:abstractNumId w:val="18"/>
  </w:num>
  <w:num w:numId="8" w16cid:durableId="1237980937">
    <w:abstractNumId w:val="30"/>
  </w:num>
  <w:num w:numId="9" w16cid:durableId="998194345">
    <w:abstractNumId w:val="29"/>
  </w:num>
  <w:num w:numId="10" w16cid:durableId="81025485">
    <w:abstractNumId w:val="14"/>
  </w:num>
  <w:num w:numId="11" w16cid:durableId="327221618">
    <w:abstractNumId w:val="23"/>
  </w:num>
  <w:num w:numId="12" w16cid:durableId="12729620">
    <w:abstractNumId w:val="31"/>
  </w:num>
  <w:num w:numId="13" w16cid:durableId="33427589">
    <w:abstractNumId w:val="21"/>
  </w:num>
  <w:num w:numId="14" w16cid:durableId="664012209">
    <w:abstractNumId w:val="33"/>
  </w:num>
  <w:num w:numId="15" w16cid:durableId="716855882">
    <w:abstractNumId w:val="16"/>
  </w:num>
  <w:num w:numId="16" w16cid:durableId="643195323">
    <w:abstractNumId w:val="10"/>
  </w:num>
  <w:num w:numId="17" w16cid:durableId="2141024341">
    <w:abstractNumId w:val="28"/>
  </w:num>
  <w:num w:numId="18" w16cid:durableId="5666495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1249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37EB"/>
    <w:rsid w:val="000052BC"/>
    <w:rsid w:val="000101BF"/>
    <w:rsid w:val="0002320E"/>
    <w:rsid w:val="000314B2"/>
    <w:rsid w:val="00032D2A"/>
    <w:rsid w:val="0003524C"/>
    <w:rsid w:val="0004135E"/>
    <w:rsid w:val="00041B75"/>
    <w:rsid w:val="00042D70"/>
    <w:rsid w:val="00047A57"/>
    <w:rsid w:val="00053F5E"/>
    <w:rsid w:val="00053FF6"/>
    <w:rsid w:val="00061D42"/>
    <w:rsid w:val="0006536C"/>
    <w:rsid w:val="00065B76"/>
    <w:rsid w:val="00065DF2"/>
    <w:rsid w:val="00075BE6"/>
    <w:rsid w:val="0007795A"/>
    <w:rsid w:val="00077DF5"/>
    <w:rsid w:val="00080846"/>
    <w:rsid w:val="00082C6D"/>
    <w:rsid w:val="000870D9"/>
    <w:rsid w:val="000875F1"/>
    <w:rsid w:val="00093984"/>
    <w:rsid w:val="00094875"/>
    <w:rsid w:val="000A5DFA"/>
    <w:rsid w:val="000B0507"/>
    <w:rsid w:val="000D1690"/>
    <w:rsid w:val="000D3128"/>
    <w:rsid w:val="000D402C"/>
    <w:rsid w:val="000E02D8"/>
    <w:rsid w:val="000E08D2"/>
    <w:rsid w:val="000E1F25"/>
    <w:rsid w:val="000E576D"/>
    <w:rsid w:val="000E63EC"/>
    <w:rsid w:val="000F13ED"/>
    <w:rsid w:val="000F1CBE"/>
    <w:rsid w:val="000F651C"/>
    <w:rsid w:val="00103D9C"/>
    <w:rsid w:val="00106D5F"/>
    <w:rsid w:val="00113F30"/>
    <w:rsid w:val="00114659"/>
    <w:rsid w:val="00116D86"/>
    <w:rsid w:val="001313D8"/>
    <w:rsid w:val="00143C50"/>
    <w:rsid w:val="00163D62"/>
    <w:rsid w:val="00181395"/>
    <w:rsid w:val="00182457"/>
    <w:rsid w:val="00182B27"/>
    <w:rsid w:val="00183014"/>
    <w:rsid w:val="00183509"/>
    <w:rsid w:val="0018604B"/>
    <w:rsid w:val="00193B86"/>
    <w:rsid w:val="001A2E40"/>
    <w:rsid w:val="001A3499"/>
    <w:rsid w:val="001A6816"/>
    <w:rsid w:val="001B0BC5"/>
    <w:rsid w:val="001B6B2B"/>
    <w:rsid w:val="001C20DE"/>
    <w:rsid w:val="001C365F"/>
    <w:rsid w:val="001C510B"/>
    <w:rsid w:val="001C528B"/>
    <w:rsid w:val="001D085F"/>
    <w:rsid w:val="001D35B0"/>
    <w:rsid w:val="001D573D"/>
    <w:rsid w:val="001D5C20"/>
    <w:rsid w:val="001E565A"/>
    <w:rsid w:val="001E7C69"/>
    <w:rsid w:val="001F1C8E"/>
    <w:rsid w:val="00201930"/>
    <w:rsid w:val="00203069"/>
    <w:rsid w:val="0020637F"/>
    <w:rsid w:val="00210347"/>
    <w:rsid w:val="00223355"/>
    <w:rsid w:val="00224D45"/>
    <w:rsid w:val="002324B6"/>
    <w:rsid w:val="00234001"/>
    <w:rsid w:val="002352BF"/>
    <w:rsid w:val="00235C71"/>
    <w:rsid w:val="0023715B"/>
    <w:rsid w:val="00241A33"/>
    <w:rsid w:val="0024614C"/>
    <w:rsid w:val="002465D2"/>
    <w:rsid w:val="00247877"/>
    <w:rsid w:val="002537EF"/>
    <w:rsid w:val="002548FB"/>
    <w:rsid w:val="002715E4"/>
    <w:rsid w:val="002777E4"/>
    <w:rsid w:val="002802D9"/>
    <w:rsid w:val="0028292B"/>
    <w:rsid w:val="00286B84"/>
    <w:rsid w:val="0029787E"/>
    <w:rsid w:val="002A3495"/>
    <w:rsid w:val="002A57DA"/>
    <w:rsid w:val="002B4CA5"/>
    <w:rsid w:val="002B5725"/>
    <w:rsid w:val="002B7487"/>
    <w:rsid w:val="002B7628"/>
    <w:rsid w:val="002C19A7"/>
    <w:rsid w:val="002C618D"/>
    <w:rsid w:val="002C7A44"/>
    <w:rsid w:val="002D6BB7"/>
    <w:rsid w:val="002E4038"/>
    <w:rsid w:val="002E5C38"/>
    <w:rsid w:val="002F3EBA"/>
    <w:rsid w:val="002F5F09"/>
    <w:rsid w:val="002F7FA7"/>
    <w:rsid w:val="00303747"/>
    <w:rsid w:val="00304CEA"/>
    <w:rsid w:val="0030688D"/>
    <w:rsid w:val="00307EFD"/>
    <w:rsid w:val="0031358F"/>
    <w:rsid w:val="00315B58"/>
    <w:rsid w:val="003174E5"/>
    <w:rsid w:val="00317BB3"/>
    <w:rsid w:val="00322C36"/>
    <w:rsid w:val="00323AF2"/>
    <w:rsid w:val="0033343E"/>
    <w:rsid w:val="003457EE"/>
    <w:rsid w:val="00345935"/>
    <w:rsid w:val="00350948"/>
    <w:rsid w:val="00351092"/>
    <w:rsid w:val="00353108"/>
    <w:rsid w:val="00354866"/>
    <w:rsid w:val="00357944"/>
    <w:rsid w:val="0036591E"/>
    <w:rsid w:val="003675F9"/>
    <w:rsid w:val="00376527"/>
    <w:rsid w:val="003779D0"/>
    <w:rsid w:val="003878F3"/>
    <w:rsid w:val="00394D68"/>
    <w:rsid w:val="003A32C6"/>
    <w:rsid w:val="003A3445"/>
    <w:rsid w:val="003A3F29"/>
    <w:rsid w:val="003A6D58"/>
    <w:rsid w:val="003A79AE"/>
    <w:rsid w:val="003C57E6"/>
    <w:rsid w:val="003C7E0D"/>
    <w:rsid w:val="003D2125"/>
    <w:rsid w:val="003D3D5B"/>
    <w:rsid w:val="003E7B2F"/>
    <w:rsid w:val="003F2AD1"/>
    <w:rsid w:val="003F5A93"/>
    <w:rsid w:val="00402F22"/>
    <w:rsid w:val="00404082"/>
    <w:rsid w:val="004138AC"/>
    <w:rsid w:val="00415B69"/>
    <w:rsid w:val="00422038"/>
    <w:rsid w:val="00424DEA"/>
    <w:rsid w:val="004267C5"/>
    <w:rsid w:val="00426867"/>
    <w:rsid w:val="004269D2"/>
    <w:rsid w:val="00447148"/>
    <w:rsid w:val="00454738"/>
    <w:rsid w:val="004575F4"/>
    <w:rsid w:val="00462CF3"/>
    <w:rsid w:val="00463DFD"/>
    <w:rsid w:val="00463F59"/>
    <w:rsid w:val="00465541"/>
    <w:rsid w:val="00467DAE"/>
    <w:rsid w:val="00481EAA"/>
    <w:rsid w:val="004846C0"/>
    <w:rsid w:val="00491D8E"/>
    <w:rsid w:val="00492827"/>
    <w:rsid w:val="00492845"/>
    <w:rsid w:val="00497C0B"/>
    <w:rsid w:val="004A2D3A"/>
    <w:rsid w:val="004A607A"/>
    <w:rsid w:val="004B36D2"/>
    <w:rsid w:val="004B3B79"/>
    <w:rsid w:val="004C5B21"/>
    <w:rsid w:val="004D015D"/>
    <w:rsid w:val="004D02C0"/>
    <w:rsid w:val="004D0332"/>
    <w:rsid w:val="004D1B32"/>
    <w:rsid w:val="004E04C6"/>
    <w:rsid w:val="004E3B8E"/>
    <w:rsid w:val="004E4AC5"/>
    <w:rsid w:val="004E62C8"/>
    <w:rsid w:val="004F0FEA"/>
    <w:rsid w:val="004F1CBB"/>
    <w:rsid w:val="004F272C"/>
    <w:rsid w:val="004F4F24"/>
    <w:rsid w:val="004F60EA"/>
    <w:rsid w:val="0050156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62D6"/>
    <w:rsid w:val="00527A94"/>
    <w:rsid w:val="0053067E"/>
    <w:rsid w:val="00530DF1"/>
    <w:rsid w:val="00530E5A"/>
    <w:rsid w:val="005450AB"/>
    <w:rsid w:val="0055005A"/>
    <w:rsid w:val="00551582"/>
    <w:rsid w:val="00552E6B"/>
    <w:rsid w:val="005559E9"/>
    <w:rsid w:val="00564A1F"/>
    <w:rsid w:val="005706AB"/>
    <w:rsid w:val="00570835"/>
    <w:rsid w:val="00583944"/>
    <w:rsid w:val="0058415C"/>
    <w:rsid w:val="00586E04"/>
    <w:rsid w:val="0059103D"/>
    <w:rsid w:val="0059240B"/>
    <w:rsid w:val="00593B30"/>
    <w:rsid w:val="00593F52"/>
    <w:rsid w:val="005A1862"/>
    <w:rsid w:val="005A6833"/>
    <w:rsid w:val="005A77F9"/>
    <w:rsid w:val="005B2634"/>
    <w:rsid w:val="005B2ED8"/>
    <w:rsid w:val="005B3800"/>
    <w:rsid w:val="005B4591"/>
    <w:rsid w:val="005B4A96"/>
    <w:rsid w:val="005B5E60"/>
    <w:rsid w:val="005B6207"/>
    <w:rsid w:val="005B747F"/>
    <w:rsid w:val="005C19C6"/>
    <w:rsid w:val="005C1C05"/>
    <w:rsid w:val="005C351A"/>
    <w:rsid w:val="005C3BB6"/>
    <w:rsid w:val="005C7144"/>
    <w:rsid w:val="005D17FF"/>
    <w:rsid w:val="005D2CF8"/>
    <w:rsid w:val="005D332F"/>
    <w:rsid w:val="005D508B"/>
    <w:rsid w:val="005D51B2"/>
    <w:rsid w:val="005D61B2"/>
    <w:rsid w:val="005E1950"/>
    <w:rsid w:val="005E39EF"/>
    <w:rsid w:val="005E677A"/>
    <w:rsid w:val="005F04E4"/>
    <w:rsid w:val="005F2970"/>
    <w:rsid w:val="005F41F7"/>
    <w:rsid w:val="005F4B6E"/>
    <w:rsid w:val="00604B56"/>
    <w:rsid w:val="00613931"/>
    <w:rsid w:val="00613FC6"/>
    <w:rsid w:val="00621F38"/>
    <w:rsid w:val="006267BB"/>
    <w:rsid w:val="00630074"/>
    <w:rsid w:val="00631CE7"/>
    <w:rsid w:val="006333AB"/>
    <w:rsid w:val="00635FA3"/>
    <w:rsid w:val="006414AE"/>
    <w:rsid w:val="00650921"/>
    <w:rsid w:val="00660037"/>
    <w:rsid w:val="00660383"/>
    <w:rsid w:val="00665A40"/>
    <w:rsid w:val="0066641C"/>
    <w:rsid w:val="00671F07"/>
    <w:rsid w:val="006779BA"/>
    <w:rsid w:val="00690DDF"/>
    <w:rsid w:val="00692115"/>
    <w:rsid w:val="0069383E"/>
    <w:rsid w:val="00694A10"/>
    <w:rsid w:val="006970F4"/>
    <w:rsid w:val="00697540"/>
    <w:rsid w:val="006A1363"/>
    <w:rsid w:val="006A7770"/>
    <w:rsid w:val="006B267B"/>
    <w:rsid w:val="006C288E"/>
    <w:rsid w:val="006C3D01"/>
    <w:rsid w:val="006C75D2"/>
    <w:rsid w:val="006D227D"/>
    <w:rsid w:val="006D5228"/>
    <w:rsid w:val="006D56D1"/>
    <w:rsid w:val="006D7087"/>
    <w:rsid w:val="006D7F30"/>
    <w:rsid w:val="006E0277"/>
    <w:rsid w:val="006E04F9"/>
    <w:rsid w:val="006E69B3"/>
    <w:rsid w:val="006F077E"/>
    <w:rsid w:val="006F4DAA"/>
    <w:rsid w:val="0070019D"/>
    <w:rsid w:val="00703E21"/>
    <w:rsid w:val="0071051E"/>
    <w:rsid w:val="00710A82"/>
    <w:rsid w:val="007110AC"/>
    <w:rsid w:val="00711B07"/>
    <w:rsid w:val="00712160"/>
    <w:rsid w:val="007125EA"/>
    <w:rsid w:val="00721307"/>
    <w:rsid w:val="00722E9F"/>
    <w:rsid w:val="00727FC3"/>
    <w:rsid w:val="007317FF"/>
    <w:rsid w:val="00731D35"/>
    <w:rsid w:val="007321B3"/>
    <w:rsid w:val="007337C2"/>
    <w:rsid w:val="00735A28"/>
    <w:rsid w:val="00752DD0"/>
    <w:rsid w:val="00753455"/>
    <w:rsid w:val="0075559D"/>
    <w:rsid w:val="0075708F"/>
    <w:rsid w:val="00760DB7"/>
    <w:rsid w:val="00762BF4"/>
    <w:rsid w:val="00764CED"/>
    <w:rsid w:val="00770C1B"/>
    <w:rsid w:val="00772539"/>
    <w:rsid w:val="007740A9"/>
    <w:rsid w:val="00774B1F"/>
    <w:rsid w:val="00781A19"/>
    <w:rsid w:val="007826D2"/>
    <w:rsid w:val="007860A4"/>
    <w:rsid w:val="00791EEA"/>
    <w:rsid w:val="0079771B"/>
    <w:rsid w:val="007A22BD"/>
    <w:rsid w:val="007A581F"/>
    <w:rsid w:val="007B2CA2"/>
    <w:rsid w:val="007C0887"/>
    <w:rsid w:val="007C48D1"/>
    <w:rsid w:val="007C55E2"/>
    <w:rsid w:val="007C6459"/>
    <w:rsid w:val="007D1B62"/>
    <w:rsid w:val="007E123D"/>
    <w:rsid w:val="007E3FB9"/>
    <w:rsid w:val="007E4752"/>
    <w:rsid w:val="007E7763"/>
    <w:rsid w:val="007E7844"/>
    <w:rsid w:val="007F0DF0"/>
    <w:rsid w:val="007F424D"/>
    <w:rsid w:val="007F708A"/>
    <w:rsid w:val="00800F28"/>
    <w:rsid w:val="00801633"/>
    <w:rsid w:val="008022DA"/>
    <w:rsid w:val="008110DD"/>
    <w:rsid w:val="00812BFB"/>
    <w:rsid w:val="00813FF6"/>
    <w:rsid w:val="00821986"/>
    <w:rsid w:val="00823755"/>
    <w:rsid w:val="00824064"/>
    <w:rsid w:val="00824173"/>
    <w:rsid w:val="00834D98"/>
    <w:rsid w:val="00837EE7"/>
    <w:rsid w:val="00840F14"/>
    <w:rsid w:val="00841539"/>
    <w:rsid w:val="00843110"/>
    <w:rsid w:val="00844970"/>
    <w:rsid w:val="00847B3E"/>
    <w:rsid w:val="00847D59"/>
    <w:rsid w:val="008529C3"/>
    <w:rsid w:val="00853ACF"/>
    <w:rsid w:val="00854184"/>
    <w:rsid w:val="00856C54"/>
    <w:rsid w:val="00860993"/>
    <w:rsid w:val="00862256"/>
    <w:rsid w:val="00866E26"/>
    <w:rsid w:val="008713AD"/>
    <w:rsid w:val="00872979"/>
    <w:rsid w:val="00873B7B"/>
    <w:rsid w:val="008808A8"/>
    <w:rsid w:val="00885FE6"/>
    <w:rsid w:val="008947CD"/>
    <w:rsid w:val="008A10E6"/>
    <w:rsid w:val="008A499D"/>
    <w:rsid w:val="008B2A05"/>
    <w:rsid w:val="008B6A33"/>
    <w:rsid w:val="008C1650"/>
    <w:rsid w:val="008C1A9B"/>
    <w:rsid w:val="008C1CF0"/>
    <w:rsid w:val="008C2718"/>
    <w:rsid w:val="008C5798"/>
    <w:rsid w:val="008C5F1C"/>
    <w:rsid w:val="008C7F35"/>
    <w:rsid w:val="008D02B5"/>
    <w:rsid w:val="008D0AF9"/>
    <w:rsid w:val="008D2D2B"/>
    <w:rsid w:val="008D42C5"/>
    <w:rsid w:val="008D4671"/>
    <w:rsid w:val="008D5189"/>
    <w:rsid w:val="008E0627"/>
    <w:rsid w:val="008E1F96"/>
    <w:rsid w:val="008E32C4"/>
    <w:rsid w:val="008E519C"/>
    <w:rsid w:val="008E577A"/>
    <w:rsid w:val="008F024E"/>
    <w:rsid w:val="008F11D8"/>
    <w:rsid w:val="008F1C4C"/>
    <w:rsid w:val="00900B12"/>
    <w:rsid w:val="00902B90"/>
    <w:rsid w:val="009051A2"/>
    <w:rsid w:val="009078A5"/>
    <w:rsid w:val="00910F66"/>
    <w:rsid w:val="00911FAB"/>
    <w:rsid w:val="009130D8"/>
    <w:rsid w:val="00920076"/>
    <w:rsid w:val="009220EA"/>
    <w:rsid w:val="00923F67"/>
    <w:rsid w:val="0092450F"/>
    <w:rsid w:val="0092479D"/>
    <w:rsid w:val="0092758A"/>
    <w:rsid w:val="00927ED6"/>
    <w:rsid w:val="00932DBF"/>
    <w:rsid w:val="00943910"/>
    <w:rsid w:val="0094534A"/>
    <w:rsid w:val="0095755F"/>
    <w:rsid w:val="00963085"/>
    <w:rsid w:val="009634FB"/>
    <w:rsid w:val="00970569"/>
    <w:rsid w:val="009858C5"/>
    <w:rsid w:val="00987C41"/>
    <w:rsid w:val="0099611D"/>
    <w:rsid w:val="00996761"/>
    <w:rsid w:val="009A2981"/>
    <w:rsid w:val="009A6081"/>
    <w:rsid w:val="009B54F7"/>
    <w:rsid w:val="009B6541"/>
    <w:rsid w:val="009C120C"/>
    <w:rsid w:val="009C1C3E"/>
    <w:rsid w:val="009C485A"/>
    <w:rsid w:val="009D33B5"/>
    <w:rsid w:val="009D6760"/>
    <w:rsid w:val="009D7F9D"/>
    <w:rsid w:val="009E04A3"/>
    <w:rsid w:val="009E6637"/>
    <w:rsid w:val="00A01DA8"/>
    <w:rsid w:val="00A066BC"/>
    <w:rsid w:val="00A125C0"/>
    <w:rsid w:val="00A20EB8"/>
    <w:rsid w:val="00A232F2"/>
    <w:rsid w:val="00A3294C"/>
    <w:rsid w:val="00A343D2"/>
    <w:rsid w:val="00A360B9"/>
    <w:rsid w:val="00A37CE8"/>
    <w:rsid w:val="00A41CD0"/>
    <w:rsid w:val="00A46498"/>
    <w:rsid w:val="00A50BD8"/>
    <w:rsid w:val="00A569D6"/>
    <w:rsid w:val="00A64453"/>
    <w:rsid w:val="00A6702E"/>
    <w:rsid w:val="00A7139B"/>
    <w:rsid w:val="00A721E8"/>
    <w:rsid w:val="00A751C9"/>
    <w:rsid w:val="00A751DB"/>
    <w:rsid w:val="00A7578E"/>
    <w:rsid w:val="00A76A8C"/>
    <w:rsid w:val="00A810EB"/>
    <w:rsid w:val="00A819F3"/>
    <w:rsid w:val="00A82BA0"/>
    <w:rsid w:val="00A83A58"/>
    <w:rsid w:val="00A848B7"/>
    <w:rsid w:val="00A8634B"/>
    <w:rsid w:val="00A9541D"/>
    <w:rsid w:val="00AA0176"/>
    <w:rsid w:val="00AA665E"/>
    <w:rsid w:val="00AB7CD8"/>
    <w:rsid w:val="00AC4014"/>
    <w:rsid w:val="00AD0886"/>
    <w:rsid w:val="00AD0EEC"/>
    <w:rsid w:val="00AD7628"/>
    <w:rsid w:val="00AD7662"/>
    <w:rsid w:val="00AF277A"/>
    <w:rsid w:val="00AF4FE9"/>
    <w:rsid w:val="00B030CE"/>
    <w:rsid w:val="00B060D9"/>
    <w:rsid w:val="00B06B6B"/>
    <w:rsid w:val="00B11C62"/>
    <w:rsid w:val="00B1471A"/>
    <w:rsid w:val="00B1539E"/>
    <w:rsid w:val="00B160F3"/>
    <w:rsid w:val="00B2046A"/>
    <w:rsid w:val="00B21D18"/>
    <w:rsid w:val="00B24B7E"/>
    <w:rsid w:val="00B2697E"/>
    <w:rsid w:val="00B32A5F"/>
    <w:rsid w:val="00B3609D"/>
    <w:rsid w:val="00B36A6A"/>
    <w:rsid w:val="00B5129B"/>
    <w:rsid w:val="00B5722A"/>
    <w:rsid w:val="00B60F50"/>
    <w:rsid w:val="00B61E51"/>
    <w:rsid w:val="00B626A1"/>
    <w:rsid w:val="00B62BFB"/>
    <w:rsid w:val="00B6310C"/>
    <w:rsid w:val="00B676BE"/>
    <w:rsid w:val="00B703B2"/>
    <w:rsid w:val="00B70F0B"/>
    <w:rsid w:val="00B71666"/>
    <w:rsid w:val="00B71C05"/>
    <w:rsid w:val="00B76195"/>
    <w:rsid w:val="00B80F41"/>
    <w:rsid w:val="00B85EEC"/>
    <w:rsid w:val="00B921C9"/>
    <w:rsid w:val="00B933D2"/>
    <w:rsid w:val="00B95FB9"/>
    <w:rsid w:val="00B96727"/>
    <w:rsid w:val="00B97C57"/>
    <w:rsid w:val="00BA05E0"/>
    <w:rsid w:val="00BA062A"/>
    <w:rsid w:val="00BA2173"/>
    <w:rsid w:val="00BB224C"/>
    <w:rsid w:val="00BB29C7"/>
    <w:rsid w:val="00BB3F4E"/>
    <w:rsid w:val="00BB7CD5"/>
    <w:rsid w:val="00BD0892"/>
    <w:rsid w:val="00BD0F12"/>
    <w:rsid w:val="00BD3AB6"/>
    <w:rsid w:val="00BD5D3B"/>
    <w:rsid w:val="00BD7110"/>
    <w:rsid w:val="00BE06F1"/>
    <w:rsid w:val="00BE1E74"/>
    <w:rsid w:val="00BE1ED5"/>
    <w:rsid w:val="00BE746F"/>
    <w:rsid w:val="00BE797C"/>
    <w:rsid w:val="00BF6A6E"/>
    <w:rsid w:val="00C11EC6"/>
    <w:rsid w:val="00C15644"/>
    <w:rsid w:val="00C1662B"/>
    <w:rsid w:val="00C23F4A"/>
    <w:rsid w:val="00C25FEF"/>
    <w:rsid w:val="00C26D87"/>
    <w:rsid w:val="00C30528"/>
    <w:rsid w:val="00C378BB"/>
    <w:rsid w:val="00C423F6"/>
    <w:rsid w:val="00C42E05"/>
    <w:rsid w:val="00C43050"/>
    <w:rsid w:val="00C435DE"/>
    <w:rsid w:val="00C43C42"/>
    <w:rsid w:val="00C44386"/>
    <w:rsid w:val="00C44796"/>
    <w:rsid w:val="00C46031"/>
    <w:rsid w:val="00C5279B"/>
    <w:rsid w:val="00C528B9"/>
    <w:rsid w:val="00C7011A"/>
    <w:rsid w:val="00C70E22"/>
    <w:rsid w:val="00C72920"/>
    <w:rsid w:val="00C72C93"/>
    <w:rsid w:val="00C839C0"/>
    <w:rsid w:val="00C859BC"/>
    <w:rsid w:val="00C9067D"/>
    <w:rsid w:val="00C9522E"/>
    <w:rsid w:val="00C9678A"/>
    <w:rsid w:val="00CB612B"/>
    <w:rsid w:val="00CC22CD"/>
    <w:rsid w:val="00CC2A9B"/>
    <w:rsid w:val="00CC4232"/>
    <w:rsid w:val="00CC6807"/>
    <w:rsid w:val="00CC6A48"/>
    <w:rsid w:val="00CD10F6"/>
    <w:rsid w:val="00CD67E3"/>
    <w:rsid w:val="00CE1349"/>
    <w:rsid w:val="00CE1F60"/>
    <w:rsid w:val="00CE4592"/>
    <w:rsid w:val="00CE6E62"/>
    <w:rsid w:val="00CF23A2"/>
    <w:rsid w:val="00CF312E"/>
    <w:rsid w:val="00CF50FB"/>
    <w:rsid w:val="00CF5947"/>
    <w:rsid w:val="00CF7FE5"/>
    <w:rsid w:val="00D000B7"/>
    <w:rsid w:val="00D001AB"/>
    <w:rsid w:val="00D012B8"/>
    <w:rsid w:val="00D037C7"/>
    <w:rsid w:val="00D04566"/>
    <w:rsid w:val="00D07CE4"/>
    <w:rsid w:val="00D144F7"/>
    <w:rsid w:val="00D1657D"/>
    <w:rsid w:val="00D1708F"/>
    <w:rsid w:val="00D2055D"/>
    <w:rsid w:val="00D23CA1"/>
    <w:rsid w:val="00D23FB4"/>
    <w:rsid w:val="00D24858"/>
    <w:rsid w:val="00D250E5"/>
    <w:rsid w:val="00D275E1"/>
    <w:rsid w:val="00D27A2D"/>
    <w:rsid w:val="00D414BA"/>
    <w:rsid w:val="00D44E7F"/>
    <w:rsid w:val="00D45CEE"/>
    <w:rsid w:val="00D46F84"/>
    <w:rsid w:val="00D54503"/>
    <w:rsid w:val="00D56F65"/>
    <w:rsid w:val="00D61030"/>
    <w:rsid w:val="00D71DC5"/>
    <w:rsid w:val="00D772AD"/>
    <w:rsid w:val="00D80C59"/>
    <w:rsid w:val="00D850F0"/>
    <w:rsid w:val="00D867DA"/>
    <w:rsid w:val="00D911B6"/>
    <w:rsid w:val="00D9464B"/>
    <w:rsid w:val="00D9692C"/>
    <w:rsid w:val="00DA0BFB"/>
    <w:rsid w:val="00DA0CC3"/>
    <w:rsid w:val="00DA11F9"/>
    <w:rsid w:val="00DA2F30"/>
    <w:rsid w:val="00DB6EFC"/>
    <w:rsid w:val="00DC4070"/>
    <w:rsid w:val="00DC4AD9"/>
    <w:rsid w:val="00DD16C8"/>
    <w:rsid w:val="00DE00E8"/>
    <w:rsid w:val="00DE03A7"/>
    <w:rsid w:val="00DE1996"/>
    <w:rsid w:val="00DE2952"/>
    <w:rsid w:val="00DE41E1"/>
    <w:rsid w:val="00DF2C42"/>
    <w:rsid w:val="00DF49A9"/>
    <w:rsid w:val="00E0087B"/>
    <w:rsid w:val="00E021CD"/>
    <w:rsid w:val="00E05A3F"/>
    <w:rsid w:val="00E05CA0"/>
    <w:rsid w:val="00E07214"/>
    <w:rsid w:val="00E072B0"/>
    <w:rsid w:val="00E11484"/>
    <w:rsid w:val="00E13767"/>
    <w:rsid w:val="00E14F91"/>
    <w:rsid w:val="00E1649A"/>
    <w:rsid w:val="00E30F32"/>
    <w:rsid w:val="00E35909"/>
    <w:rsid w:val="00E40152"/>
    <w:rsid w:val="00E4127C"/>
    <w:rsid w:val="00E42855"/>
    <w:rsid w:val="00E42998"/>
    <w:rsid w:val="00E448E4"/>
    <w:rsid w:val="00E44F71"/>
    <w:rsid w:val="00E477C4"/>
    <w:rsid w:val="00E53759"/>
    <w:rsid w:val="00E6079D"/>
    <w:rsid w:val="00E64438"/>
    <w:rsid w:val="00E64855"/>
    <w:rsid w:val="00E67BA6"/>
    <w:rsid w:val="00E764C4"/>
    <w:rsid w:val="00E83744"/>
    <w:rsid w:val="00E86193"/>
    <w:rsid w:val="00E87051"/>
    <w:rsid w:val="00E87975"/>
    <w:rsid w:val="00E91F4D"/>
    <w:rsid w:val="00E973B4"/>
    <w:rsid w:val="00EA11AA"/>
    <w:rsid w:val="00EA1337"/>
    <w:rsid w:val="00EA1D4A"/>
    <w:rsid w:val="00EA2265"/>
    <w:rsid w:val="00EC23C4"/>
    <w:rsid w:val="00EC58B1"/>
    <w:rsid w:val="00EC6E84"/>
    <w:rsid w:val="00ED0510"/>
    <w:rsid w:val="00ED38F0"/>
    <w:rsid w:val="00ED4C75"/>
    <w:rsid w:val="00ED66D4"/>
    <w:rsid w:val="00ED6C5A"/>
    <w:rsid w:val="00EE5A1F"/>
    <w:rsid w:val="00EF22C1"/>
    <w:rsid w:val="00EF4CF0"/>
    <w:rsid w:val="00EF5272"/>
    <w:rsid w:val="00EF52AC"/>
    <w:rsid w:val="00EF5884"/>
    <w:rsid w:val="00EF6FD9"/>
    <w:rsid w:val="00F01919"/>
    <w:rsid w:val="00F055D4"/>
    <w:rsid w:val="00F056C5"/>
    <w:rsid w:val="00F06E64"/>
    <w:rsid w:val="00F109A7"/>
    <w:rsid w:val="00F12E93"/>
    <w:rsid w:val="00F15733"/>
    <w:rsid w:val="00F173C5"/>
    <w:rsid w:val="00F2476C"/>
    <w:rsid w:val="00F33A1C"/>
    <w:rsid w:val="00F37F69"/>
    <w:rsid w:val="00F40074"/>
    <w:rsid w:val="00F42F62"/>
    <w:rsid w:val="00F43823"/>
    <w:rsid w:val="00F43A04"/>
    <w:rsid w:val="00F449D5"/>
    <w:rsid w:val="00F46F5D"/>
    <w:rsid w:val="00F54E26"/>
    <w:rsid w:val="00F608FB"/>
    <w:rsid w:val="00F648F3"/>
    <w:rsid w:val="00F70524"/>
    <w:rsid w:val="00F73DCA"/>
    <w:rsid w:val="00F741CD"/>
    <w:rsid w:val="00F773A0"/>
    <w:rsid w:val="00F8336A"/>
    <w:rsid w:val="00F85F67"/>
    <w:rsid w:val="00F86762"/>
    <w:rsid w:val="00F8676C"/>
    <w:rsid w:val="00F87D63"/>
    <w:rsid w:val="00F93BE4"/>
    <w:rsid w:val="00F94399"/>
    <w:rsid w:val="00F9667E"/>
    <w:rsid w:val="00FA61D9"/>
    <w:rsid w:val="00FA62C9"/>
    <w:rsid w:val="00FA793E"/>
    <w:rsid w:val="00FA79B2"/>
    <w:rsid w:val="00FB7528"/>
    <w:rsid w:val="00FC12C6"/>
    <w:rsid w:val="00FD29B7"/>
    <w:rsid w:val="00FD3206"/>
    <w:rsid w:val="00FD3A6D"/>
    <w:rsid w:val="00FE1149"/>
    <w:rsid w:val="00FE7415"/>
    <w:rsid w:val="00FE7A68"/>
    <w:rsid w:val="00FF0552"/>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7C6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
    <w:name w:val="Corpo del testo"/>
    <w:basedOn w:val="Normale"/>
    <w:link w:val="CorpodeltestoCarattere"/>
    <w:rsid w:val="00A810EB"/>
    <w:pPr>
      <w:widowControl/>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it-IT" w:eastAsia="it-IT"/>
    </w:rPr>
  </w:style>
  <w:style w:type="character" w:customStyle="1" w:styleId="CorpodeltestoCarattere">
    <w:name w:val="Corpo del testo Carattere"/>
    <w:link w:val="Corpodeltesto"/>
    <w:rsid w:val="00A810EB"/>
    <w:rPr>
      <w:rFonts w:ascii="Times New Roman" w:eastAsia="Times New Roman" w:hAnsi="Times New Roman" w:cs="Times New Roman"/>
      <w:b/>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12</Pages>
  <Words>4510</Words>
  <Characters>25713</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214</cp:revision>
  <cp:lastPrinted>2015-07-08T08:01:00Z</cp:lastPrinted>
  <dcterms:created xsi:type="dcterms:W3CDTF">2017-12-11T15:45:00Z</dcterms:created>
  <dcterms:modified xsi:type="dcterms:W3CDTF">2024-02-26T13:59:00Z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